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8358033"/>
    <w:p w14:paraId="34F07EC5" w14:textId="53734D83" w:rsidR="00E75FDC" w:rsidRPr="001D1D12" w:rsidRDefault="00E75FDC" w:rsidP="000A5356">
      <w:pPr>
        <w:rPr>
          <w:rFonts w:eastAsia="Calibri" w:cs="Calibri"/>
          <w:i/>
          <w:color w:val="00B050"/>
          <w:sz w:val="48"/>
          <w:szCs w:val="48"/>
        </w:rPr>
      </w:pPr>
      <w:r>
        <w:object w:dxaOrig="3448" w:dyaOrig="3282" w14:anchorId="273E8C4A">
          <v:shape id="ole_rId2" o:spid="_x0000_i1025" style="width:147pt;height:8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StaticMetafile" ShapeID="ole_rId2" DrawAspect="Content" ObjectID="_1802293537" r:id="rId7"/>
        </w:object>
      </w:r>
      <w:bookmarkEnd w:id="0"/>
      <w:r w:rsidR="000A5356" w:rsidRPr="001D1D12">
        <w:rPr>
          <w:rFonts w:eastAsia="Calibri" w:cs="Calibri"/>
          <w:i/>
          <w:color w:val="00B050"/>
          <w:sz w:val="48"/>
          <w:szCs w:val="48"/>
        </w:rPr>
        <w:t>Temat zajęć tygodnia</w:t>
      </w:r>
      <w:r w:rsidRPr="001D1D12">
        <w:rPr>
          <w:rFonts w:eastAsia="Calibri" w:cs="Calibri"/>
          <w:i/>
          <w:color w:val="00B050"/>
          <w:sz w:val="48"/>
          <w:szCs w:val="48"/>
        </w:rPr>
        <w:t xml:space="preserve"> w</w:t>
      </w:r>
      <w:r w:rsidR="000A5356" w:rsidRPr="001D1D12">
        <w:rPr>
          <w:rFonts w:eastAsia="Calibri" w:cs="Calibri"/>
          <w:i/>
          <w:color w:val="00B050"/>
          <w:sz w:val="48"/>
          <w:szCs w:val="48"/>
        </w:rPr>
        <w:t xml:space="preserve"> </w:t>
      </w:r>
    </w:p>
    <w:p w14:paraId="1868B932" w14:textId="67B32B48" w:rsidR="00E75FDC" w:rsidRPr="001D1D12" w:rsidRDefault="00E75FDC" w:rsidP="000A5356">
      <w:pPr>
        <w:rPr>
          <w:rFonts w:eastAsia="Calibri" w:cs="Calibri"/>
          <w:i/>
          <w:color w:val="00B050"/>
          <w:sz w:val="48"/>
          <w:szCs w:val="48"/>
        </w:rPr>
      </w:pPr>
      <w:r w:rsidRPr="001D1D12">
        <w:rPr>
          <w:rFonts w:eastAsia="Calibri" w:cs="Calibri"/>
          <w:i/>
          <w:color w:val="00B050"/>
          <w:sz w:val="48"/>
          <w:szCs w:val="48"/>
        </w:rPr>
        <w:t xml:space="preserve">                                      </w:t>
      </w:r>
      <w:r w:rsidR="000A5356" w:rsidRPr="001D1D12">
        <w:rPr>
          <w:rFonts w:eastAsia="Calibri" w:cs="Calibri"/>
          <w:i/>
          <w:color w:val="00B050"/>
          <w:sz w:val="48"/>
          <w:szCs w:val="48"/>
        </w:rPr>
        <w:t>Motylkach</w:t>
      </w:r>
    </w:p>
    <w:p w14:paraId="218F2A4E" w14:textId="1BBA1FFC" w:rsidR="001C1178" w:rsidRPr="00316014" w:rsidRDefault="003F0F2D" w:rsidP="003F0F2D">
      <w:pPr>
        <w:rPr>
          <w:rFonts w:eastAsia="Calibri" w:cs="Calibri"/>
          <w:bCs/>
          <w:iCs/>
          <w:color w:val="ED7D31" w:themeColor="accent2"/>
          <w:sz w:val="36"/>
          <w:szCs w:val="36"/>
        </w:rPr>
      </w:pPr>
      <w:r w:rsidRPr="00316014">
        <w:rPr>
          <w:bCs/>
          <w:iCs/>
          <w:color w:val="ED7D31" w:themeColor="accent2"/>
        </w:rPr>
        <w:t xml:space="preserve">        </w:t>
      </w:r>
      <w:bookmarkStart w:id="1" w:name="_Hlk178357866"/>
      <w:r w:rsidR="00E75FDC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                     </w:t>
      </w:r>
      <w:r w:rsidR="008B1744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</w:t>
      </w:r>
      <w:r w:rsidR="00E75FDC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 </w:t>
      </w:r>
      <w:r w:rsidR="001D1D12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 </w:t>
      </w:r>
      <w:r w:rsidR="00E75FDC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  </w:t>
      </w:r>
      <w:r w:rsidR="008B1744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</w:t>
      </w:r>
      <w:r w:rsidR="001D1D12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</w:t>
      </w:r>
      <w:r w:rsidR="008B1744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</w:t>
      </w:r>
      <w:r w:rsidR="00487FE1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 xml:space="preserve"> </w:t>
      </w:r>
      <w:r w:rsidR="001D1D12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>„</w:t>
      </w:r>
      <w:r w:rsidR="00316014" w:rsidRPr="00316014">
        <w:rPr>
          <w:rFonts w:eastAsia="Calibri" w:cs="Calibri"/>
          <w:bCs/>
          <w:iCs/>
          <w:color w:val="ED7D31" w:themeColor="accent2"/>
          <w:sz w:val="40"/>
          <w:szCs w:val="40"/>
        </w:rPr>
        <w:t>RECEPTA NA ZDROWIE</w:t>
      </w:r>
      <w:r w:rsidR="001D1D12" w:rsidRPr="00316014">
        <w:rPr>
          <w:rFonts w:eastAsia="Calibri" w:cs="Calibri"/>
          <w:bCs/>
          <w:iCs/>
          <w:color w:val="ED7D31" w:themeColor="accent2"/>
          <w:sz w:val="36"/>
          <w:szCs w:val="36"/>
        </w:rPr>
        <w:t>„</w:t>
      </w:r>
    </w:p>
    <w:p w14:paraId="57BD917D" w14:textId="7C5F3F25" w:rsidR="00343FE0" w:rsidRPr="008D2F0A" w:rsidRDefault="00000000" w:rsidP="008D2F0A">
      <w:r>
        <w:rPr>
          <w:rFonts w:eastAsia="Calibri" w:cs="Calibri"/>
          <w:sz w:val="28"/>
        </w:rPr>
        <w:t xml:space="preserve">                                                </w:t>
      </w:r>
      <w:r w:rsidR="003F0F2D">
        <w:rPr>
          <w:rFonts w:eastAsia="Calibri" w:cs="Calibri"/>
          <w:sz w:val="28"/>
        </w:rPr>
        <w:t xml:space="preserve">            </w:t>
      </w:r>
      <w:r w:rsidR="000A5356">
        <w:rPr>
          <w:rFonts w:eastAsia="Calibri" w:cs="Calibri"/>
          <w:sz w:val="28"/>
        </w:rPr>
        <w:t xml:space="preserve">  </w:t>
      </w:r>
      <w:r w:rsidR="00C50CD6">
        <w:rPr>
          <w:rFonts w:eastAsia="Calibri" w:cs="Calibri"/>
          <w:sz w:val="28"/>
        </w:rPr>
        <w:t xml:space="preserve">  </w:t>
      </w:r>
      <w:r w:rsidR="000A2611">
        <w:rPr>
          <w:rFonts w:eastAsia="Calibri" w:cs="Calibri"/>
          <w:sz w:val="28"/>
        </w:rPr>
        <w:t xml:space="preserve">   </w:t>
      </w:r>
      <w:r w:rsidR="00316014">
        <w:rPr>
          <w:rFonts w:eastAsia="Calibri" w:cs="Calibri"/>
          <w:sz w:val="28"/>
        </w:rPr>
        <w:t>03</w:t>
      </w:r>
      <w:r>
        <w:rPr>
          <w:rFonts w:eastAsia="Calibri" w:cs="Calibri"/>
          <w:sz w:val="28"/>
        </w:rPr>
        <w:t xml:space="preserve"> - </w:t>
      </w:r>
      <w:r w:rsidR="00316014">
        <w:rPr>
          <w:rFonts w:eastAsia="Calibri" w:cs="Calibri"/>
          <w:sz w:val="28"/>
        </w:rPr>
        <w:t>07</w:t>
      </w:r>
      <w:r>
        <w:rPr>
          <w:rFonts w:eastAsia="Calibri" w:cs="Calibri"/>
          <w:sz w:val="28"/>
        </w:rPr>
        <w:t>.</w:t>
      </w:r>
      <w:r w:rsidR="00EA2CA8">
        <w:rPr>
          <w:rFonts w:eastAsia="Calibri" w:cs="Calibri"/>
          <w:sz w:val="28"/>
        </w:rPr>
        <w:t>0</w:t>
      </w:r>
      <w:r w:rsidR="00316014">
        <w:rPr>
          <w:rFonts w:eastAsia="Calibri" w:cs="Calibri"/>
          <w:sz w:val="28"/>
        </w:rPr>
        <w:t>3</w:t>
      </w:r>
      <w:r>
        <w:rPr>
          <w:rFonts w:eastAsia="Calibri" w:cs="Calibri"/>
          <w:sz w:val="28"/>
        </w:rPr>
        <w:t>.202</w:t>
      </w:r>
      <w:r w:rsidR="00EA2CA8">
        <w:rPr>
          <w:rFonts w:eastAsia="Calibri" w:cs="Calibri"/>
          <w:sz w:val="28"/>
        </w:rPr>
        <w:t>5</w:t>
      </w:r>
      <w:r>
        <w:rPr>
          <w:rFonts w:eastAsia="Calibri" w:cs="Calibri"/>
          <w:i/>
          <w:color w:val="C45911"/>
        </w:rPr>
        <w:tab/>
      </w:r>
      <w:bookmarkEnd w:id="1"/>
      <w:r w:rsidR="00AB1FF0">
        <w:rPr>
          <w:rFonts w:eastAsia="Calibri" w:cs="Calibri"/>
          <w:b/>
          <w:color w:val="FF0000"/>
          <w:sz w:val="32"/>
        </w:rPr>
        <w:t xml:space="preserve">                                                                                                        </w:t>
      </w:r>
    </w:p>
    <w:p w14:paraId="374867D1" w14:textId="77777777" w:rsidR="005D0A81" w:rsidRDefault="005D0A81" w:rsidP="00EA2CA8">
      <w:pPr>
        <w:tabs>
          <w:tab w:val="left" w:pos="1395"/>
        </w:tabs>
        <w:spacing w:line="276" w:lineRule="auto"/>
        <w:jc w:val="both"/>
        <w:rPr>
          <w:rFonts w:eastAsia="Calibri" w:cs="Calibri"/>
          <w:b/>
          <w:color w:val="FF0000"/>
          <w:sz w:val="32"/>
        </w:rPr>
      </w:pPr>
    </w:p>
    <w:p w14:paraId="05777248" w14:textId="182DFCD0" w:rsidR="00CC1B16" w:rsidRDefault="00000000" w:rsidP="00EA2CA8">
      <w:pPr>
        <w:tabs>
          <w:tab w:val="left" w:pos="1395"/>
        </w:tabs>
        <w:spacing w:line="276" w:lineRule="auto"/>
        <w:jc w:val="both"/>
        <w:rPr>
          <w:rFonts w:eastAsia="Calibri" w:cs="Calibri"/>
          <w:b/>
          <w:color w:val="FF0000"/>
          <w:sz w:val="32"/>
        </w:rPr>
      </w:pPr>
      <w:r>
        <w:rPr>
          <w:rFonts w:eastAsia="Calibri" w:cs="Calibri"/>
          <w:b/>
          <w:color w:val="FF0000"/>
          <w:sz w:val="32"/>
        </w:rPr>
        <w:t>PONIEDZIAŁEK</w:t>
      </w:r>
    </w:p>
    <w:p w14:paraId="2BD7165A" w14:textId="5D554950" w:rsidR="00CC33BB" w:rsidRPr="005D0A81" w:rsidRDefault="00316014" w:rsidP="0096163B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5D0A81">
        <w:rPr>
          <w:rFonts w:asciiTheme="minorHAnsi" w:hAnsiTheme="minorHAnsi" w:cstheme="minorHAnsi"/>
          <w:sz w:val="24"/>
        </w:rPr>
        <w:t>wypowiemy się na temat zdrowego trybu życia</w:t>
      </w:r>
    </w:p>
    <w:p w14:paraId="7CB4F7D1" w14:textId="242E0DCD" w:rsidR="00CC33BB" w:rsidRPr="005D0A81" w:rsidRDefault="00CC33BB" w:rsidP="0096163B">
      <w:pPr>
        <w:pStyle w:val="Akapitzlist"/>
        <w:widowControl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5D0A81">
        <w:rPr>
          <w:color w:val="000000"/>
          <w:sz w:val="24"/>
        </w:rPr>
        <w:t xml:space="preserve"> </w:t>
      </w:r>
      <w:r w:rsidR="004C1928" w:rsidRPr="005D0A81">
        <w:rPr>
          <w:color w:val="000000"/>
          <w:sz w:val="24"/>
        </w:rPr>
        <w:t xml:space="preserve">stworzymy plakat o zdrowym stylu życia </w:t>
      </w:r>
    </w:p>
    <w:p w14:paraId="4B98E1AC" w14:textId="0F021FF8" w:rsidR="0024751C" w:rsidRPr="005D0A81" w:rsidRDefault="004C1928" w:rsidP="0096163B">
      <w:pPr>
        <w:pStyle w:val="Akapitzlist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</w:rPr>
      </w:pPr>
      <w:r w:rsidRPr="005D0A81">
        <w:rPr>
          <w:color w:val="000000"/>
          <w:sz w:val="24"/>
        </w:rPr>
        <w:t xml:space="preserve"> odczyt</w:t>
      </w:r>
      <w:r w:rsidRPr="005D0A81">
        <w:rPr>
          <w:color w:val="000000"/>
          <w:sz w:val="24"/>
        </w:rPr>
        <w:t>amy</w:t>
      </w:r>
      <w:r w:rsidRPr="005D0A81">
        <w:rPr>
          <w:color w:val="000000"/>
          <w:sz w:val="24"/>
        </w:rPr>
        <w:t xml:space="preserve"> symbolikę zawartą w piramidzie zdrowego żywienia </w:t>
      </w:r>
    </w:p>
    <w:p w14:paraId="4CE1CCA0" w14:textId="601A994C" w:rsidR="00817B1A" w:rsidRPr="00A13334" w:rsidRDefault="00A6423A" w:rsidP="0024751C">
      <w:pPr>
        <w:tabs>
          <w:tab w:val="left" w:pos="1395"/>
        </w:tabs>
        <w:spacing w:line="276" w:lineRule="auto"/>
        <w:jc w:val="both"/>
        <w:rPr>
          <w:rFonts w:eastAsia="Calibri" w:cs="Calibri"/>
          <w:b/>
          <w:color w:val="FF0000"/>
          <w:sz w:val="28"/>
          <w:szCs w:val="28"/>
        </w:rPr>
      </w:pPr>
      <w:r w:rsidRPr="00A13334">
        <w:rPr>
          <w:rFonts w:eastAsia="Calibri" w:cs="Calibri"/>
          <w:b/>
          <w:color w:val="FF0000"/>
          <w:sz w:val="28"/>
          <w:szCs w:val="28"/>
        </w:rPr>
        <w:t xml:space="preserve">                       </w:t>
      </w:r>
      <w:r w:rsidR="00EA2CA8" w:rsidRPr="00A13334">
        <w:rPr>
          <w:rFonts w:eastAsia="Calibri" w:cs="Calibri"/>
          <w:b/>
          <w:color w:val="FF0000"/>
          <w:sz w:val="28"/>
          <w:szCs w:val="28"/>
        </w:rPr>
        <w:t xml:space="preserve">  </w:t>
      </w:r>
      <w:r w:rsidR="00B826D8" w:rsidRPr="00A13334">
        <w:rPr>
          <w:rFonts w:eastAsia="Calibri" w:cs="Calibri"/>
          <w:b/>
          <w:color w:val="2F5496" w:themeColor="accent5" w:themeShade="BF"/>
          <w:sz w:val="28"/>
          <w:szCs w:val="28"/>
        </w:rPr>
        <w:t xml:space="preserve">                      </w:t>
      </w:r>
      <w:r w:rsidR="00D304E2" w:rsidRPr="00A13334">
        <w:rPr>
          <w:rFonts w:eastAsia="Calibri" w:cs="Calibri"/>
          <w:b/>
          <w:color w:val="2F5496" w:themeColor="accent5" w:themeShade="BF"/>
          <w:sz w:val="28"/>
          <w:szCs w:val="28"/>
        </w:rPr>
        <w:t xml:space="preserve">          </w:t>
      </w:r>
    </w:p>
    <w:p w14:paraId="7B752775" w14:textId="1110CEFF" w:rsidR="001C1178" w:rsidRPr="00A13334" w:rsidRDefault="00000000">
      <w:pPr>
        <w:spacing w:before="57" w:after="57" w:line="240" w:lineRule="exact"/>
        <w:jc w:val="both"/>
        <w:rPr>
          <w:rFonts w:eastAsia="Calibri" w:cs="Calibri"/>
          <w:b/>
          <w:color w:val="FFC000"/>
          <w:sz w:val="28"/>
          <w:szCs w:val="28"/>
        </w:rPr>
      </w:pPr>
      <w:r w:rsidRPr="00A13334">
        <w:rPr>
          <w:rFonts w:eastAsia="Calibri" w:cs="Calibri"/>
          <w:b/>
          <w:color w:val="FFC000"/>
          <w:sz w:val="28"/>
          <w:szCs w:val="28"/>
        </w:rPr>
        <w:t>WTOREK</w:t>
      </w:r>
    </w:p>
    <w:p w14:paraId="1B99C093" w14:textId="41E74F7C" w:rsidR="00A13334" w:rsidRPr="005D0A81" w:rsidRDefault="004051A8" w:rsidP="00C45C1A">
      <w:pPr>
        <w:pStyle w:val="Akapitzlist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</w:rPr>
      </w:pPr>
      <w:bookmarkStart w:id="2" w:name="_Hlk182165151"/>
      <w:r w:rsidRPr="005D0A81">
        <w:rPr>
          <w:color w:val="000000"/>
          <w:sz w:val="24"/>
        </w:rPr>
        <w:t>wypowi</w:t>
      </w:r>
      <w:r w:rsidRPr="005D0A81">
        <w:rPr>
          <w:color w:val="000000"/>
          <w:sz w:val="24"/>
        </w:rPr>
        <w:t>emy</w:t>
      </w:r>
      <w:r w:rsidRPr="005D0A81">
        <w:rPr>
          <w:color w:val="000000"/>
          <w:sz w:val="24"/>
        </w:rPr>
        <w:t xml:space="preserve"> się na temat zdrowych i niezdrowych produktów spożywczych </w:t>
      </w:r>
    </w:p>
    <w:p w14:paraId="5225F01F" w14:textId="0584CF62" w:rsidR="00C45C1A" w:rsidRPr="005D0A81" w:rsidRDefault="004051A8" w:rsidP="00C45C1A">
      <w:pPr>
        <w:pStyle w:val="Akapitzlist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</w:rPr>
      </w:pPr>
      <w:r w:rsidRPr="005D0A81">
        <w:rPr>
          <w:color w:val="000000"/>
          <w:sz w:val="24"/>
        </w:rPr>
        <w:t>odczyt</w:t>
      </w:r>
      <w:r w:rsidRPr="005D0A81">
        <w:rPr>
          <w:color w:val="000000"/>
          <w:sz w:val="24"/>
        </w:rPr>
        <w:t>amy</w:t>
      </w:r>
      <w:r w:rsidRPr="005D0A81">
        <w:rPr>
          <w:color w:val="000000"/>
          <w:sz w:val="24"/>
        </w:rPr>
        <w:t xml:space="preserve"> krótkie wyrazy związane z tematem </w:t>
      </w:r>
    </w:p>
    <w:p w14:paraId="0245D00C" w14:textId="75E6E55F" w:rsidR="00896FD9" w:rsidRPr="005D0A81" w:rsidRDefault="00AE040D" w:rsidP="00C45C1A">
      <w:pPr>
        <w:pStyle w:val="Akapitzlist"/>
        <w:widowControl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</w:rPr>
      </w:pPr>
      <w:r w:rsidRPr="005D0A81">
        <w:rPr>
          <w:color w:val="000000"/>
          <w:sz w:val="24"/>
        </w:rPr>
        <w:t>rozpoznamy produkty po zapachu</w:t>
      </w:r>
    </w:p>
    <w:p w14:paraId="347BE063" w14:textId="7BC41DF2" w:rsidR="00817B1A" w:rsidRPr="005735E7" w:rsidRDefault="00CC33BB" w:rsidP="00A13334">
      <w:pPr>
        <w:pStyle w:val="Akapitzlist"/>
        <w:widowControl/>
        <w:spacing w:line="276" w:lineRule="auto"/>
        <w:rPr>
          <w:rFonts w:asciiTheme="minorHAnsi" w:hAnsiTheme="minorHAnsi" w:cstheme="minorHAnsi"/>
          <w:sz w:val="24"/>
        </w:rPr>
      </w:pPr>
      <w:r>
        <w:rPr>
          <w:color w:val="000000"/>
          <w:sz w:val="27"/>
          <w:szCs w:val="27"/>
        </w:rPr>
        <w:t xml:space="preserve"> </w:t>
      </w:r>
      <w:bookmarkEnd w:id="2"/>
    </w:p>
    <w:p w14:paraId="0692D1CD" w14:textId="766F3456" w:rsidR="003D5891" w:rsidRPr="003D5891" w:rsidRDefault="00000000" w:rsidP="003D5891">
      <w:pPr>
        <w:spacing w:before="114" w:after="114" w:line="259" w:lineRule="exact"/>
        <w:ind w:right="113"/>
        <w:jc w:val="both"/>
        <w:rPr>
          <w:rFonts w:eastAsia="Calibri" w:cs="Calibri"/>
          <w:b/>
          <w:color w:val="00B050"/>
          <w:sz w:val="32"/>
        </w:rPr>
      </w:pPr>
      <w:r>
        <w:rPr>
          <w:rFonts w:eastAsia="Calibri" w:cs="Calibri"/>
          <w:b/>
          <w:color w:val="00B050"/>
          <w:sz w:val="32"/>
        </w:rPr>
        <w:t>ŚRODA</w:t>
      </w:r>
      <w:bookmarkStart w:id="3" w:name="_Hlk189401063"/>
    </w:p>
    <w:bookmarkEnd w:id="3"/>
    <w:p w14:paraId="1BEC3FD6" w14:textId="77777777" w:rsidR="00AE040D" w:rsidRPr="005D0A81" w:rsidRDefault="00AE040D" w:rsidP="00AE040D">
      <w:pPr>
        <w:widowControl/>
        <w:numPr>
          <w:ilvl w:val="0"/>
          <w:numId w:val="38"/>
        </w:numPr>
        <w:spacing w:line="259" w:lineRule="auto"/>
        <w:contextualSpacing/>
        <w:rPr>
          <w:rFonts w:asciiTheme="minorHAnsi" w:eastAsia="Calibri" w:hAnsiTheme="minorHAnsi" w:cstheme="minorHAnsi"/>
          <w:sz w:val="24"/>
          <w:lang w:eastAsia="en-US"/>
        </w:rPr>
      </w:pPr>
      <w:r w:rsidRPr="005D0A81">
        <w:rPr>
          <w:color w:val="000000"/>
          <w:sz w:val="24"/>
        </w:rPr>
        <w:t>u</w:t>
      </w:r>
      <w:r w:rsidRPr="005D0A81">
        <w:rPr>
          <w:color w:val="000000"/>
          <w:sz w:val="24"/>
        </w:rPr>
        <w:t>doskonali</w:t>
      </w:r>
      <w:r w:rsidRPr="005D0A81">
        <w:rPr>
          <w:color w:val="000000"/>
          <w:sz w:val="24"/>
        </w:rPr>
        <w:t>my</w:t>
      </w:r>
      <w:r w:rsidRPr="005D0A81">
        <w:rPr>
          <w:color w:val="000000"/>
          <w:sz w:val="24"/>
        </w:rPr>
        <w:t xml:space="preserve"> szybką reakcję na pauzę w muzyce </w:t>
      </w:r>
    </w:p>
    <w:p w14:paraId="3FA7FDD4" w14:textId="2AC178B9" w:rsidR="00AE040D" w:rsidRPr="005D0A81" w:rsidRDefault="00AE040D" w:rsidP="00AE040D">
      <w:pPr>
        <w:widowControl/>
        <w:numPr>
          <w:ilvl w:val="0"/>
          <w:numId w:val="38"/>
        </w:numPr>
        <w:spacing w:line="259" w:lineRule="auto"/>
        <w:contextualSpacing/>
        <w:rPr>
          <w:rFonts w:asciiTheme="minorHAnsi" w:eastAsia="Calibri" w:hAnsiTheme="minorHAnsi" w:cstheme="minorHAnsi"/>
          <w:sz w:val="24"/>
          <w:lang w:eastAsia="en-US"/>
        </w:rPr>
      </w:pPr>
      <w:r w:rsidRPr="005D0A81">
        <w:rPr>
          <w:color w:val="000000"/>
          <w:sz w:val="24"/>
        </w:rPr>
        <w:t>u</w:t>
      </w:r>
      <w:r w:rsidRPr="005D0A81">
        <w:rPr>
          <w:color w:val="000000"/>
          <w:sz w:val="24"/>
        </w:rPr>
        <w:t>kształtuje</w:t>
      </w:r>
      <w:r w:rsidRPr="005D0A81">
        <w:rPr>
          <w:color w:val="000000"/>
          <w:sz w:val="24"/>
        </w:rPr>
        <w:t>my</w:t>
      </w:r>
      <w:r w:rsidRPr="005D0A81">
        <w:rPr>
          <w:color w:val="000000"/>
          <w:sz w:val="24"/>
        </w:rPr>
        <w:t xml:space="preserve"> umiejętności wokalne i poczucie rytmu</w:t>
      </w:r>
    </w:p>
    <w:p w14:paraId="419CCECB" w14:textId="482AFA3A" w:rsidR="00A6423A" w:rsidRPr="005D0A81" w:rsidRDefault="00AE040D" w:rsidP="00AE040D">
      <w:pPr>
        <w:widowControl/>
        <w:numPr>
          <w:ilvl w:val="0"/>
          <w:numId w:val="38"/>
        </w:numPr>
        <w:spacing w:line="259" w:lineRule="auto"/>
        <w:contextualSpacing/>
        <w:rPr>
          <w:rFonts w:asciiTheme="minorHAnsi" w:eastAsia="Calibri" w:hAnsiTheme="minorHAnsi" w:cstheme="minorHAnsi"/>
          <w:sz w:val="24"/>
          <w:lang w:eastAsia="en-US"/>
        </w:rPr>
      </w:pPr>
      <w:r w:rsidRPr="005D0A81">
        <w:rPr>
          <w:color w:val="000000"/>
          <w:sz w:val="24"/>
        </w:rPr>
        <w:t>rozwi</w:t>
      </w:r>
      <w:r w:rsidRPr="005D0A81">
        <w:rPr>
          <w:color w:val="000000"/>
          <w:sz w:val="24"/>
        </w:rPr>
        <w:t>niemy</w:t>
      </w:r>
      <w:r w:rsidRPr="005D0A81">
        <w:rPr>
          <w:color w:val="000000"/>
          <w:sz w:val="24"/>
        </w:rPr>
        <w:t xml:space="preserve"> wyobraźnię ruchową</w:t>
      </w:r>
      <w:bookmarkStart w:id="4" w:name="_Hlk189401686"/>
    </w:p>
    <w:bookmarkEnd w:id="4"/>
    <w:p w14:paraId="55FA4FFF" w14:textId="3A16DEC3" w:rsidR="00817B1A" w:rsidRPr="009E3E0A" w:rsidRDefault="006C0E70" w:rsidP="009E3E0A">
      <w:pPr>
        <w:pStyle w:val="Standard"/>
        <w:widowControl w:val="0"/>
        <w:autoSpaceDN w:val="0"/>
        <w:ind w:left="72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                    </w:t>
      </w:r>
    </w:p>
    <w:p w14:paraId="2285074C" w14:textId="0F5BF608" w:rsidR="00272768" w:rsidRPr="00966A95" w:rsidRDefault="00000000" w:rsidP="00272768">
      <w:pPr>
        <w:spacing w:before="114" w:after="114" w:line="259" w:lineRule="exact"/>
        <w:ind w:right="113"/>
        <w:jc w:val="both"/>
      </w:pPr>
      <w:r>
        <w:rPr>
          <w:rFonts w:eastAsia="Calibri" w:cs="Calibri"/>
          <w:b/>
          <w:color w:val="C00000"/>
          <w:sz w:val="32"/>
        </w:rPr>
        <w:t xml:space="preserve">CZWARTEK </w:t>
      </w:r>
    </w:p>
    <w:p w14:paraId="4E8FD596" w14:textId="60261915" w:rsidR="005735E7" w:rsidRPr="005D0A81" w:rsidRDefault="00107344" w:rsidP="0043552D">
      <w:pPr>
        <w:widowControl/>
        <w:numPr>
          <w:ilvl w:val="0"/>
          <w:numId w:val="39"/>
        </w:numPr>
        <w:tabs>
          <w:tab w:val="left" w:pos="4185"/>
        </w:tabs>
        <w:spacing w:line="259" w:lineRule="auto"/>
        <w:contextualSpacing/>
        <w:rPr>
          <w:rFonts w:asciiTheme="minorHAnsi" w:eastAsia="Calibri" w:hAnsiTheme="minorHAnsi" w:cstheme="minorHAnsi"/>
          <w:bCs/>
          <w:sz w:val="24"/>
          <w:lang w:eastAsia="en-US"/>
        </w:rPr>
      </w:pPr>
      <w:bookmarkStart w:id="5" w:name="_Hlk182166550"/>
      <w:bookmarkStart w:id="6" w:name="_Hlk178368485"/>
      <w:r w:rsidRPr="005D0A81">
        <w:rPr>
          <w:color w:val="000000"/>
          <w:sz w:val="24"/>
        </w:rPr>
        <w:t>wy</w:t>
      </w:r>
      <w:r w:rsidRPr="005D0A81">
        <w:rPr>
          <w:color w:val="000000"/>
          <w:sz w:val="24"/>
        </w:rPr>
        <w:t>słucha</w:t>
      </w:r>
      <w:r w:rsidRPr="005D0A81">
        <w:rPr>
          <w:color w:val="000000"/>
          <w:sz w:val="24"/>
        </w:rPr>
        <w:t>my</w:t>
      </w:r>
      <w:r w:rsidRPr="005D0A81">
        <w:rPr>
          <w:color w:val="000000"/>
          <w:sz w:val="24"/>
        </w:rPr>
        <w:t xml:space="preserve"> polece</w:t>
      </w:r>
      <w:r w:rsidRPr="005D0A81">
        <w:rPr>
          <w:color w:val="000000"/>
          <w:sz w:val="24"/>
        </w:rPr>
        <w:t>ń</w:t>
      </w:r>
      <w:r w:rsidRPr="005D0A81">
        <w:rPr>
          <w:color w:val="000000"/>
          <w:sz w:val="24"/>
        </w:rPr>
        <w:t xml:space="preserve"> nauczyciela i dokładnie je wykon</w:t>
      </w:r>
      <w:r w:rsidRPr="005D0A81">
        <w:rPr>
          <w:color w:val="000000"/>
          <w:sz w:val="24"/>
        </w:rPr>
        <w:t>amy</w:t>
      </w:r>
    </w:p>
    <w:p w14:paraId="5DB63BA3" w14:textId="292FBB1B" w:rsidR="00934C00" w:rsidRPr="005D0A81" w:rsidRDefault="0043552D" w:rsidP="0043552D">
      <w:pPr>
        <w:widowControl/>
        <w:numPr>
          <w:ilvl w:val="0"/>
          <w:numId w:val="39"/>
        </w:numPr>
        <w:tabs>
          <w:tab w:val="left" w:pos="4185"/>
        </w:tabs>
        <w:spacing w:line="259" w:lineRule="auto"/>
        <w:contextualSpacing/>
        <w:rPr>
          <w:rFonts w:asciiTheme="minorHAnsi" w:eastAsia="Calibri" w:hAnsiTheme="minorHAnsi" w:cstheme="minorHAnsi"/>
          <w:bCs/>
          <w:sz w:val="24"/>
          <w:lang w:eastAsia="en-US"/>
        </w:rPr>
      </w:pPr>
      <w:r w:rsidRPr="005D0A81">
        <w:rPr>
          <w:rFonts w:asciiTheme="minorHAnsi" w:eastAsia="Calibri" w:hAnsiTheme="minorHAnsi" w:cstheme="minorHAnsi"/>
          <w:bCs/>
          <w:sz w:val="24"/>
          <w:lang w:eastAsia="en-US"/>
        </w:rPr>
        <w:t>na podstawie opowiadania „Dobrze żyje, kto się myje” porozmawiamy o higienie osobistej</w:t>
      </w:r>
    </w:p>
    <w:p w14:paraId="30141168" w14:textId="361B33BF" w:rsidR="009E3E0A" w:rsidRPr="005D0A81" w:rsidRDefault="00EA4BA8" w:rsidP="00934C00">
      <w:pPr>
        <w:widowControl/>
        <w:numPr>
          <w:ilvl w:val="0"/>
          <w:numId w:val="39"/>
        </w:numPr>
        <w:tabs>
          <w:tab w:val="left" w:pos="4185"/>
        </w:tabs>
        <w:spacing w:line="259" w:lineRule="auto"/>
        <w:contextualSpacing/>
        <w:jc w:val="both"/>
        <w:rPr>
          <w:rFonts w:asciiTheme="minorHAnsi" w:eastAsia="Calibri" w:hAnsiTheme="minorHAnsi" w:cstheme="minorHAnsi"/>
          <w:bCs/>
          <w:sz w:val="24"/>
          <w:lang w:eastAsia="en-US"/>
        </w:rPr>
      </w:pPr>
      <w:r w:rsidRPr="005D0A81">
        <w:rPr>
          <w:rFonts w:asciiTheme="minorHAnsi" w:eastAsia="Calibri" w:hAnsiTheme="minorHAnsi" w:cstheme="minorHAnsi"/>
          <w:bCs/>
          <w:sz w:val="24"/>
          <w:lang w:eastAsia="en-US"/>
        </w:rPr>
        <w:t xml:space="preserve">rozwiążemy zagadki wykorzystując wcześniej zdobytą wiedzę </w:t>
      </w:r>
    </w:p>
    <w:p w14:paraId="4061C9C0" w14:textId="5FB33D11" w:rsidR="00151BC3" w:rsidRPr="003A7166" w:rsidRDefault="00B63604" w:rsidP="003D5891">
      <w:pPr>
        <w:pStyle w:val="Standard"/>
        <w:widowControl w:val="0"/>
        <w:autoSpaceDN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6C0E70">
        <w:rPr>
          <w:rFonts w:cstheme="minorHAnsi"/>
        </w:rPr>
        <w:t xml:space="preserve"> </w:t>
      </w:r>
      <w:bookmarkStart w:id="7" w:name="_Hlk182166582"/>
      <w:bookmarkEnd w:id="5"/>
      <w:r w:rsidR="006C0E70">
        <w:rPr>
          <w:rFonts w:cstheme="minorHAnsi"/>
        </w:rPr>
        <w:t xml:space="preserve">         </w:t>
      </w:r>
    </w:p>
    <w:bookmarkEnd w:id="7"/>
    <w:p w14:paraId="2010062C" w14:textId="04BDA2CC" w:rsidR="00175E3B" w:rsidRPr="00175E3B" w:rsidRDefault="00842105" w:rsidP="002802CE">
      <w:pPr>
        <w:widowControl/>
        <w:jc w:val="both"/>
        <w:rPr>
          <w:sz w:val="24"/>
        </w:rPr>
      </w:pPr>
      <w:r>
        <w:rPr>
          <w:rFonts w:eastAsia="Calibri" w:cs="Calibri"/>
          <w:b/>
          <w:color w:val="7030A0"/>
          <w:sz w:val="32"/>
          <w:szCs w:val="32"/>
        </w:rPr>
        <w:t xml:space="preserve"> </w:t>
      </w:r>
      <w:r w:rsidRPr="00842105">
        <w:rPr>
          <w:rFonts w:eastAsia="Calibri" w:cs="Calibri"/>
          <w:b/>
          <w:color w:val="7030A0"/>
          <w:sz w:val="32"/>
          <w:szCs w:val="32"/>
        </w:rPr>
        <w:t>PIĄTEK</w:t>
      </w:r>
      <w:r w:rsidRPr="00842105">
        <w:rPr>
          <w:rFonts w:eastAsia="Calibri" w:cs="Calibri"/>
          <w:b/>
          <w:color w:val="FF0000"/>
          <w:sz w:val="32"/>
          <w:szCs w:val="32"/>
        </w:rPr>
        <w:t xml:space="preserve"> </w:t>
      </w:r>
      <w:r w:rsidRPr="00842105">
        <w:rPr>
          <w:sz w:val="24"/>
        </w:rPr>
        <w:t xml:space="preserve">    </w:t>
      </w:r>
      <w:bookmarkStart w:id="8" w:name="_Hlk182165208"/>
    </w:p>
    <w:p w14:paraId="232EAB89" w14:textId="77777777" w:rsidR="00EA4BA8" w:rsidRPr="005D0A81" w:rsidRDefault="00EA4BA8" w:rsidP="0096163B">
      <w:pPr>
        <w:pStyle w:val="Akapitzlist"/>
        <w:widowControl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</w:rPr>
      </w:pPr>
      <w:r w:rsidRPr="005D0A81">
        <w:rPr>
          <w:color w:val="000000"/>
          <w:sz w:val="24"/>
        </w:rPr>
        <w:t>wymien</w:t>
      </w:r>
      <w:r w:rsidRPr="005D0A81">
        <w:rPr>
          <w:color w:val="000000"/>
          <w:sz w:val="24"/>
        </w:rPr>
        <w:t>imy</w:t>
      </w:r>
      <w:r w:rsidRPr="005D0A81">
        <w:rPr>
          <w:color w:val="000000"/>
          <w:sz w:val="24"/>
        </w:rPr>
        <w:t xml:space="preserve"> zachowania prozdrowotne </w:t>
      </w:r>
    </w:p>
    <w:p w14:paraId="134C021E" w14:textId="6B4E343A" w:rsidR="00FA7D85" w:rsidRPr="005D0A81" w:rsidRDefault="00EA4BA8" w:rsidP="0096163B">
      <w:pPr>
        <w:pStyle w:val="Akapitzlist"/>
        <w:widowControl/>
        <w:numPr>
          <w:ilvl w:val="0"/>
          <w:numId w:val="41"/>
        </w:numPr>
        <w:jc w:val="both"/>
        <w:rPr>
          <w:rFonts w:asciiTheme="minorHAnsi" w:hAnsiTheme="minorHAnsi" w:cstheme="minorHAnsi"/>
          <w:sz w:val="24"/>
        </w:rPr>
      </w:pPr>
      <w:r w:rsidRPr="005D0A81">
        <w:rPr>
          <w:color w:val="000000"/>
          <w:sz w:val="24"/>
        </w:rPr>
        <w:t>wybier</w:t>
      </w:r>
      <w:r w:rsidR="005D0A81">
        <w:rPr>
          <w:color w:val="000000"/>
          <w:sz w:val="24"/>
        </w:rPr>
        <w:t xml:space="preserve">zemy </w:t>
      </w:r>
      <w:r w:rsidRPr="005D0A81">
        <w:rPr>
          <w:color w:val="000000"/>
          <w:sz w:val="24"/>
        </w:rPr>
        <w:t xml:space="preserve"> z przedstawionego zestawu produkty zdrowe</w:t>
      </w:r>
    </w:p>
    <w:p w14:paraId="21C98B85" w14:textId="02C4B906" w:rsidR="00175E3B" w:rsidRPr="005D0A81" w:rsidRDefault="005735E7" w:rsidP="000A2611">
      <w:pPr>
        <w:pStyle w:val="Akapitzlist"/>
        <w:widowControl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</w:rPr>
      </w:pPr>
      <w:r w:rsidRPr="005D0A81">
        <w:rPr>
          <w:color w:val="000000"/>
          <w:sz w:val="24"/>
        </w:rPr>
        <w:t xml:space="preserve"> </w:t>
      </w:r>
      <w:r w:rsidR="00EA4BA8" w:rsidRPr="005D0A81">
        <w:rPr>
          <w:color w:val="000000"/>
          <w:sz w:val="24"/>
        </w:rPr>
        <w:t>stworzymy kodeks „Dzielnego pacjenta”</w:t>
      </w:r>
    </w:p>
    <w:p w14:paraId="185A6D98" w14:textId="77777777" w:rsidR="0096163B" w:rsidRPr="000A2611" w:rsidRDefault="0096163B" w:rsidP="0096163B">
      <w:pPr>
        <w:pStyle w:val="Akapitzlist"/>
        <w:widowControl/>
        <w:spacing w:line="276" w:lineRule="auto"/>
        <w:rPr>
          <w:rFonts w:asciiTheme="minorHAnsi" w:hAnsiTheme="minorHAnsi" w:cstheme="minorHAnsi"/>
          <w:sz w:val="24"/>
        </w:rPr>
      </w:pPr>
    </w:p>
    <w:p w14:paraId="3989CF3F" w14:textId="6B451D75" w:rsidR="00BF544A" w:rsidRPr="00FA7D85" w:rsidRDefault="00BF544A" w:rsidP="00FA7D85">
      <w:pPr>
        <w:widowControl/>
        <w:spacing w:line="276" w:lineRule="auto"/>
        <w:ind w:left="360"/>
        <w:rPr>
          <w:rFonts w:asciiTheme="minorHAnsi" w:eastAsia="Calibri" w:hAnsiTheme="minorHAnsi" w:cstheme="minorHAnsi"/>
          <w:sz w:val="24"/>
          <w:lang w:eastAsia="en-US"/>
        </w:rPr>
      </w:pPr>
    </w:p>
    <w:p w14:paraId="00311BBA" w14:textId="1C476959" w:rsidR="00126EBE" w:rsidRPr="00817B1A" w:rsidRDefault="00126EBE" w:rsidP="00175E3B">
      <w:pPr>
        <w:pStyle w:val="Akapitzlist"/>
        <w:widowControl/>
        <w:spacing w:line="276" w:lineRule="auto"/>
        <w:jc w:val="both"/>
        <w:rPr>
          <w:sz w:val="28"/>
          <w:szCs w:val="28"/>
        </w:rPr>
      </w:pPr>
    </w:p>
    <w:bookmarkEnd w:id="8"/>
    <w:p w14:paraId="065F50C3" w14:textId="77777777" w:rsidR="00842105" w:rsidRDefault="00842105" w:rsidP="00842105">
      <w:pPr>
        <w:pStyle w:val="Akapitzlist"/>
        <w:widowControl/>
        <w:jc w:val="both"/>
        <w:rPr>
          <w:sz w:val="24"/>
        </w:rPr>
      </w:pPr>
    </w:p>
    <w:p w14:paraId="431EABA1" w14:textId="50452C10" w:rsidR="00842105" w:rsidRPr="002559B5" w:rsidRDefault="00842105" w:rsidP="00126EBE">
      <w:pPr>
        <w:pStyle w:val="Akapitzlist"/>
        <w:widowControl/>
        <w:jc w:val="both"/>
        <w:rPr>
          <w:sz w:val="24"/>
        </w:rPr>
      </w:pPr>
    </w:p>
    <w:p w14:paraId="471C06A1" w14:textId="77777777" w:rsidR="000C01CA" w:rsidRDefault="000C01CA" w:rsidP="00842105">
      <w:pPr>
        <w:framePr w:hSpace="141" w:wrap="around" w:vAnchor="text" w:hAnchor="text" w:y="1"/>
        <w:widowControl/>
        <w:ind w:left="720"/>
        <w:jc w:val="both"/>
        <w:rPr>
          <w:sz w:val="24"/>
        </w:rPr>
      </w:pPr>
    </w:p>
    <w:p w14:paraId="74CB7E0E" w14:textId="5D20EA08" w:rsidR="00A37415" w:rsidRPr="00085A23" w:rsidRDefault="00DC0E0B" w:rsidP="00842105">
      <w:pPr>
        <w:framePr w:hSpace="141" w:wrap="around" w:vAnchor="text" w:hAnchor="text" w:y="1"/>
        <w:widowControl/>
        <w:jc w:val="both"/>
        <w:rPr>
          <w:b/>
          <w:bCs/>
          <w:color w:val="ED7D31" w:themeColor="accent2"/>
          <w:sz w:val="32"/>
          <w:szCs w:val="32"/>
        </w:rPr>
      </w:pPr>
      <w:r>
        <w:rPr>
          <w:sz w:val="24"/>
        </w:rPr>
        <w:t xml:space="preserve">                                    </w:t>
      </w:r>
      <w:bookmarkEnd w:id="6"/>
    </w:p>
    <w:p w14:paraId="05F34F15" w14:textId="71E9DB6C" w:rsidR="00842105" w:rsidRDefault="00374D8F" w:rsidP="00842105">
      <w:pPr>
        <w:spacing w:before="114" w:after="114"/>
        <w:jc w:val="both"/>
        <w:rPr>
          <w:sz w:val="24"/>
        </w:rPr>
      </w:pPr>
      <w:bookmarkStart w:id="9" w:name="_Hlk180873312"/>
      <w:r>
        <w:rPr>
          <w:sz w:val="24"/>
        </w:rPr>
        <w:t xml:space="preserve">         </w:t>
      </w:r>
      <w:bookmarkEnd w:id="9"/>
    </w:p>
    <w:p w14:paraId="00E720AB" w14:textId="52BF0A19" w:rsidR="001C1178" w:rsidRPr="00DC0E0B" w:rsidRDefault="00374D8F" w:rsidP="00842105">
      <w:pPr>
        <w:spacing w:before="114" w:after="114"/>
        <w:jc w:val="both"/>
        <w:rPr>
          <w:rFonts w:eastAsia="Calibri" w:cs="Calibri"/>
          <w:b/>
          <w:color w:val="FF0000"/>
          <w:sz w:val="32"/>
        </w:rPr>
      </w:pPr>
      <w:r>
        <w:rPr>
          <w:sz w:val="24"/>
        </w:rPr>
        <w:t xml:space="preserve">                                   </w:t>
      </w:r>
    </w:p>
    <w:p w14:paraId="5239D2B7" w14:textId="684A3EC7" w:rsidR="00DC0E0B" w:rsidRPr="000C01CA" w:rsidRDefault="00DC0E0B" w:rsidP="000C01CA">
      <w:pPr>
        <w:pStyle w:val="Akapitzlist"/>
        <w:widowControl/>
        <w:spacing w:line="276" w:lineRule="auto"/>
        <w:ind w:left="0"/>
        <w:jc w:val="both"/>
        <w:rPr>
          <w:sz w:val="24"/>
        </w:rPr>
      </w:pPr>
    </w:p>
    <w:p w14:paraId="17592FEE" w14:textId="3E25656D" w:rsidR="001C1178" w:rsidRPr="000C01CA" w:rsidRDefault="00374D8F" w:rsidP="000C01CA">
      <w:pPr>
        <w:framePr w:hSpace="141" w:wrap="around" w:vAnchor="text" w:hAnchor="text" w:y="1"/>
        <w:widowControl/>
        <w:spacing w:line="276" w:lineRule="auto"/>
        <w:jc w:val="both"/>
        <w:rPr>
          <w:sz w:val="24"/>
        </w:rPr>
      </w:pPr>
      <w:r w:rsidRPr="000C01CA">
        <w:rPr>
          <w:sz w:val="24"/>
        </w:rPr>
        <w:t xml:space="preserve">                                     </w:t>
      </w:r>
    </w:p>
    <w:p w14:paraId="53908DB5" w14:textId="0A88109C" w:rsidR="001C1178" w:rsidRDefault="001C1178">
      <w:pPr>
        <w:spacing w:before="114" w:after="114" w:line="240" w:lineRule="exact"/>
        <w:ind w:left="720"/>
        <w:rPr>
          <w:sz w:val="24"/>
        </w:rPr>
      </w:pPr>
    </w:p>
    <w:p w14:paraId="6B994732" w14:textId="77777777" w:rsidR="001C1178" w:rsidRDefault="001C1178">
      <w:pPr>
        <w:spacing w:line="240" w:lineRule="exact"/>
        <w:ind w:left="360"/>
        <w:rPr>
          <w:rFonts w:eastAsia="Calibri" w:cs="Calibri"/>
          <w:color w:val="000000"/>
          <w:sz w:val="28"/>
        </w:rPr>
      </w:pPr>
    </w:p>
    <w:p w14:paraId="724D3F53" w14:textId="77777777" w:rsidR="001C1178" w:rsidRDefault="001C1178">
      <w:pPr>
        <w:spacing w:line="240" w:lineRule="exact"/>
        <w:ind w:left="360"/>
        <w:rPr>
          <w:rFonts w:eastAsia="Calibri" w:cs="Calibri"/>
          <w:color w:val="000000"/>
          <w:sz w:val="28"/>
        </w:rPr>
      </w:pPr>
    </w:p>
    <w:p w14:paraId="18833E3A" w14:textId="77777777" w:rsidR="001C1178" w:rsidRDefault="00000000">
      <w:pPr>
        <w:spacing w:line="240" w:lineRule="exact"/>
      </w:pPr>
      <w:r>
        <w:rPr>
          <w:rFonts w:eastAsia="Calibri" w:cs="Calibri"/>
          <w:sz w:val="28"/>
        </w:rPr>
        <w:t xml:space="preserve">                                     </w:t>
      </w:r>
    </w:p>
    <w:p w14:paraId="7DF70046" w14:textId="77777777" w:rsidR="001C1178" w:rsidRDefault="001C1178">
      <w:pPr>
        <w:spacing w:line="240" w:lineRule="exact"/>
        <w:rPr>
          <w:rFonts w:eastAsia="Calibri" w:cs="Calibri"/>
          <w:sz w:val="28"/>
        </w:rPr>
      </w:pPr>
    </w:p>
    <w:p w14:paraId="07D26908" w14:textId="77777777" w:rsidR="001C1178" w:rsidRDefault="001C1178">
      <w:pPr>
        <w:spacing w:line="240" w:lineRule="exact"/>
        <w:rPr>
          <w:rFonts w:eastAsia="Calibri" w:cs="Calibri"/>
          <w:sz w:val="28"/>
        </w:rPr>
      </w:pPr>
    </w:p>
    <w:p w14:paraId="2E140517" w14:textId="77777777" w:rsidR="001C1178" w:rsidRDefault="00000000">
      <w:pPr>
        <w:spacing w:line="240" w:lineRule="exact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</w:t>
      </w:r>
    </w:p>
    <w:p w14:paraId="51140B23" w14:textId="77777777" w:rsidR="001C1178" w:rsidRDefault="00000000">
      <w:pPr>
        <w:tabs>
          <w:tab w:val="left" w:pos="3810"/>
        </w:tabs>
        <w:spacing w:after="160" w:line="259" w:lineRule="exact"/>
      </w:pPr>
      <w:r>
        <w:rPr>
          <w:rFonts w:eastAsia="Calibri" w:cs="Calibri"/>
          <w:sz w:val="28"/>
        </w:rPr>
        <w:tab/>
      </w:r>
    </w:p>
    <w:p w14:paraId="08FC1802" w14:textId="77777777" w:rsidR="001C1178" w:rsidRDefault="00000000">
      <w:pPr>
        <w:spacing w:after="160" w:line="240" w:lineRule="exact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                                                   </w:t>
      </w:r>
    </w:p>
    <w:p w14:paraId="4A31B37B" w14:textId="77777777" w:rsidR="001C1178" w:rsidRDefault="00000000">
      <w:pPr>
        <w:spacing w:after="160" w:line="240" w:lineRule="exact"/>
        <w:rPr>
          <w:rFonts w:eastAsia="Calibri" w:cs="Calibri"/>
          <w:sz w:val="28"/>
        </w:rPr>
      </w:pPr>
      <w:r>
        <w:rPr>
          <w:rFonts w:eastAsia="Calibri" w:cs="Calibri"/>
          <w:sz w:val="28"/>
        </w:rPr>
        <w:t xml:space="preserve">                                                                        </w:t>
      </w:r>
    </w:p>
    <w:p w14:paraId="6FBF5CB5" w14:textId="77777777" w:rsidR="001C1178" w:rsidRDefault="00000000">
      <w:pPr>
        <w:spacing w:after="160" w:line="259" w:lineRule="exact"/>
        <w:rPr>
          <w:color w:val="000000"/>
          <w:szCs w:val="22"/>
        </w:rPr>
      </w:pPr>
      <w:r>
        <w:rPr>
          <w:rFonts w:eastAsia="Calibri" w:cs="Calibri"/>
          <w:sz w:val="28"/>
        </w:rPr>
        <w:t xml:space="preserve">                                                                       </w:t>
      </w:r>
    </w:p>
    <w:p w14:paraId="1B548298" w14:textId="77777777" w:rsidR="001C1178" w:rsidRDefault="001C1178">
      <w:pPr>
        <w:spacing w:after="160" w:line="259" w:lineRule="exact"/>
        <w:ind w:firstLine="708"/>
      </w:pPr>
    </w:p>
    <w:sectPr w:rsidR="001C1178" w:rsidSect="005D0A81">
      <w:pgSz w:w="12240" w:h="15840"/>
      <w:pgMar w:top="1440" w:right="1440" w:bottom="1440" w:left="1440" w:header="0" w:footer="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34A"/>
    <w:multiLevelType w:val="multilevel"/>
    <w:tmpl w:val="5E9AB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215E61"/>
    <w:multiLevelType w:val="hybridMultilevel"/>
    <w:tmpl w:val="0D50F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51F14"/>
    <w:multiLevelType w:val="multilevel"/>
    <w:tmpl w:val="D542E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8254A2"/>
    <w:multiLevelType w:val="hybridMultilevel"/>
    <w:tmpl w:val="006EE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0094"/>
    <w:multiLevelType w:val="multilevel"/>
    <w:tmpl w:val="BE0EB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E33941"/>
    <w:multiLevelType w:val="hybridMultilevel"/>
    <w:tmpl w:val="7C84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232DA"/>
    <w:multiLevelType w:val="hybridMultilevel"/>
    <w:tmpl w:val="44A4B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B6B28"/>
    <w:multiLevelType w:val="hybridMultilevel"/>
    <w:tmpl w:val="4134C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35093"/>
    <w:multiLevelType w:val="hybridMultilevel"/>
    <w:tmpl w:val="C1A0C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61FE"/>
    <w:multiLevelType w:val="hybridMultilevel"/>
    <w:tmpl w:val="1D12B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65372"/>
    <w:multiLevelType w:val="hybridMultilevel"/>
    <w:tmpl w:val="F4087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D1E32"/>
    <w:multiLevelType w:val="multilevel"/>
    <w:tmpl w:val="426CA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821BBE"/>
    <w:multiLevelType w:val="hybridMultilevel"/>
    <w:tmpl w:val="F370A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5F8C"/>
    <w:multiLevelType w:val="multilevel"/>
    <w:tmpl w:val="75FCBD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B7D12A9"/>
    <w:multiLevelType w:val="hybridMultilevel"/>
    <w:tmpl w:val="2ED2B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60AA"/>
    <w:multiLevelType w:val="hybridMultilevel"/>
    <w:tmpl w:val="28C2E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6FBD"/>
    <w:multiLevelType w:val="hybridMultilevel"/>
    <w:tmpl w:val="CAFA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22A6F"/>
    <w:multiLevelType w:val="multilevel"/>
    <w:tmpl w:val="2DF0A62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1FC4394"/>
    <w:multiLevelType w:val="multilevel"/>
    <w:tmpl w:val="6BCE1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2162BCE"/>
    <w:multiLevelType w:val="multilevel"/>
    <w:tmpl w:val="8F0C2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4B54653"/>
    <w:multiLevelType w:val="hybridMultilevel"/>
    <w:tmpl w:val="2C46C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11D8D"/>
    <w:multiLevelType w:val="hybridMultilevel"/>
    <w:tmpl w:val="B266A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F4A9D"/>
    <w:multiLevelType w:val="multilevel"/>
    <w:tmpl w:val="78BE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429D320B"/>
    <w:multiLevelType w:val="hybridMultilevel"/>
    <w:tmpl w:val="03645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65B9F"/>
    <w:multiLevelType w:val="hybridMultilevel"/>
    <w:tmpl w:val="68E82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76863"/>
    <w:multiLevelType w:val="multilevel"/>
    <w:tmpl w:val="D5C21D2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FB803B2"/>
    <w:multiLevelType w:val="hybridMultilevel"/>
    <w:tmpl w:val="F6BC1B08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7" w15:restartNumberingAfterBreak="0">
    <w:nsid w:val="50231FD6"/>
    <w:multiLevelType w:val="hybridMultilevel"/>
    <w:tmpl w:val="24566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81950"/>
    <w:multiLevelType w:val="multilevel"/>
    <w:tmpl w:val="986AB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347E95"/>
    <w:multiLevelType w:val="multilevel"/>
    <w:tmpl w:val="E748768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AFE7AB4"/>
    <w:multiLevelType w:val="hybridMultilevel"/>
    <w:tmpl w:val="6040E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2418B"/>
    <w:multiLevelType w:val="multilevel"/>
    <w:tmpl w:val="6E52D7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5FA7C21"/>
    <w:multiLevelType w:val="hybridMultilevel"/>
    <w:tmpl w:val="5526E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71C38"/>
    <w:multiLevelType w:val="hybridMultilevel"/>
    <w:tmpl w:val="8A127914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4" w15:restartNumberingAfterBreak="0">
    <w:nsid w:val="6ADF2D16"/>
    <w:multiLevelType w:val="multilevel"/>
    <w:tmpl w:val="DC0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6F49175C"/>
    <w:multiLevelType w:val="hybridMultilevel"/>
    <w:tmpl w:val="C99AA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8604E"/>
    <w:multiLevelType w:val="multilevel"/>
    <w:tmpl w:val="A766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  <w:szCs w:val="2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7" w15:restartNumberingAfterBreak="0">
    <w:nsid w:val="741A56E2"/>
    <w:multiLevelType w:val="hybridMultilevel"/>
    <w:tmpl w:val="B84A65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854DBA"/>
    <w:multiLevelType w:val="hybridMultilevel"/>
    <w:tmpl w:val="1EFCF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166DA"/>
    <w:multiLevelType w:val="hybridMultilevel"/>
    <w:tmpl w:val="058C0D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BDB49A2"/>
    <w:multiLevelType w:val="hybridMultilevel"/>
    <w:tmpl w:val="F760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203409">
    <w:abstractNumId w:val="29"/>
  </w:num>
  <w:num w:numId="2" w16cid:durableId="457573535">
    <w:abstractNumId w:val="17"/>
  </w:num>
  <w:num w:numId="3" w16cid:durableId="1414084307">
    <w:abstractNumId w:val="25"/>
  </w:num>
  <w:num w:numId="4" w16cid:durableId="1131942704">
    <w:abstractNumId w:val="36"/>
  </w:num>
  <w:num w:numId="5" w16cid:durableId="736559443">
    <w:abstractNumId w:val="34"/>
  </w:num>
  <w:num w:numId="6" w16cid:durableId="725222172">
    <w:abstractNumId w:val="31"/>
  </w:num>
  <w:num w:numId="7" w16cid:durableId="163400498">
    <w:abstractNumId w:val="18"/>
  </w:num>
  <w:num w:numId="8" w16cid:durableId="1059861918">
    <w:abstractNumId w:val="22"/>
  </w:num>
  <w:num w:numId="9" w16cid:durableId="831533246">
    <w:abstractNumId w:val="0"/>
  </w:num>
  <w:num w:numId="10" w16cid:durableId="39015250">
    <w:abstractNumId w:val="21"/>
  </w:num>
  <w:num w:numId="11" w16cid:durableId="1988053689">
    <w:abstractNumId w:val="2"/>
  </w:num>
  <w:num w:numId="12" w16cid:durableId="2077698268">
    <w:abstractNumId w:val="13"/>
  </w:num>
  <w:num w:numId="13" w16cid:durableId="563414323">
    <w:abstractNumId w:val="4"/>
  </w:num>
  <w:num w:numId="14" w16cid:durableId="1316640996">
    <w:abstractNumId w:val="19"/>
  </w:num>
  <w:num w:numId="15" w16cid:durableId="576987181">
    <w:abstractNumId w:val="9"/>
  </w:num>
  <w:num w:numId="16" w16cid:durableId="1266114016">
    <w:abstractNumId w:val="8"/>
  </w:num>
  <w:num w:numId="17" w16cid:durableId="490104727">
    <w:abstractNumId w:val="11"/>
  </w:num>
  <w:num w:numId="18" w16cid:durableId="487940781">
    <w:abstractNumId w:val="26"/>
  </w:num>
  <w:num w:numId="19" w16cid:durableId="889654666">
    <w:abstractNumId w:val="3"/>
  </w:num>
  <w:num w:numId="20" w16cid:durableId="969088772">
    <w:abstractNumId w:val="28"/>
  </w:num>
  <w:num w:numId="21" w16cid:durableId="1009214679">
    <w:abstractNumId w:val="33"/>
  </w:num>
  <w:num w:numId="22" w16cid:durableId="1492217687">
    <w:abstractNumId w:val="20"/>
  </w:num>
  <w:num w:numId="23" w16cid:durableId="703483160">
    <w:abstractNumId w:val="24"/>
  </w:num>
  <w:num w:numId="24" w16cid:durableId="2020083540">
    <w:abstractNumId w:val="1"/>
  </w:num>
  <w:num w:numId="25" w16cid:durableId="273248138">
    <w:abstractNumId w:val="40"/>
  </w:num>
  <w:num w:numId="26" w16cid:durableId="1657032481">
    <w:abstractNumId w:val="12"/>
  </w:num>
  <w:num w:numId="27" w16cid:durableId="49617207">
    <w:abstractNumId w:val="39"/>
  </w:num>
  <w:num w:numId="28" w16cid:durableId="448012900">
    <w:abstractNumId w:val="35"/>
  </w:num>
  <w:num w:numId="29" w16cid:durableId="484519079">
    <w:abstractNumId w:val="5"/>
  </w:num>
  <w:num w:numId="30" w16cid:durableId="1672637708">
    <w:abstractNumId w:val="23"/>
  </w:num>
  <w:num w:numId="31" w16cid:durableId="319189442">
    <w:abstractNumId w:val="38"/>
  </w:num>
  <w:num w:numId="32" w16cid:durableId="1511945323">
    <w:abstractNumId w:val="37"/>
  </w:num>
  <w:num w:numId="33" w16cid:durableId="304941927">
    <w:abstractNumId w:val="7"/>
  </w:num>
  <w:num w:numId="34" w16cid:durableId="1778211800">
    <w:abstractNumId w:val="16"/>
  </w:num>
  <w:num w:numId="35" w16cid:durableId="1258056895">
    <w:abstractNumId w:val="6"/>
  </w:num>
  <w:num w:numId="36" w16cid:durableId="1247885073">
    <w:abstractNumId w:val="32"/>
  </w:num>
  <w:num w:numId="37" w16cid:durableId="1792086447">
    <w:abstractNumId w:val="14"/>
  </w:num>
  <w:num w:numId="38" w16cid:durableId="1935094498">
    <w:abstractNumId w:val="27"/>
  </w:num>
  <w:num w:numId="39" w16cid:durableId="1578200626">
    <w:abstractNumId w:val="15"/>
  </w:num>
  <w:num w:numId="40" w16cid:durableId="583033122">
    <w:abstractNumId w:val="10"/>
  </w:num>
  <w:num w:numId="41" w16cid:durableId="18190338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178"/>
    <w:rsid w:val="00085A23"/>
    <w:rsid w:val="000A2611"/>
    <w:rsid w:val="000A5356"/>
    <w:rsid w:val="000A660B"/>
    <w:rsid w:val="000A7064"/>
    <w:rsid w:val="000C01CA"/>
    <w:rsid w:val="000D38B9"/>
    <w:rsid w:val="000F0301"/>
    <w:rsid w:val="000F6773"/>
    <w:rsid w:val="00107344"/>
    <w:rsid w:val="00126EBE"/>
    <w:rsid w:val="00151BC3"/>
    <w:rsid w:val="00155993"/>
    <w:rsid w:val="00175E3B"/>
    <w:rsid w:val="001A7283"/>
    <w:rsid w:val="001C1178"/>
    <w:rsid w:val="001C330F"/>
    <w:rsid w:val="001D1D12"/>
    <w:rsid w:val="00224DEF"/>
    <w:rsid w:val="0024751C"/>
    <w:rsid w:val="00254885"/>
    <w:rsid w:val="002559B5"/>
    <w:rsid w:val="00272768"/>
    <w:rsid w:val="002802CE"/>
    <w:rsid w:val="002B7FA9"/>
    <w:rsid w:val="002C2F19"/>
    <w:rsid w:val="00316014"/>
    <w:rsid w:val="0033227D"/>
    <w:rsid w:val="00343FE0"/>
    <w:rsid w:val="00370790"/>
    <w:rsid w:val="00374D8F"/>
    <w:rsid w:val="003846A8"/>
    <w:rsid w:val="003A7166"/>
    <w:rsid w:val="003D27E9"/>
    <w:rsid w:val="003D5891"/>
    <w:rsid w:val="003E7B11"/>
    <w:rsid w:val="003F0F2D"/>
    <w:rsid w:val="004051A8"/>
    <w:rsid w:val="0043552D"/>
    <w:rsid w:val="004646E4"/>
    <w:rsid w:val="00487FE1"/>
    <w:rsid w:val="004B6C5C"/>
    <w:rsid w:val="004B765F"/>
    <w:rsid w:val="004C1928"/>
    <w:rsid w:val="004D26A7"/>
    <w:rsid w:val="004E1317"/>
    <w:rsid w:val="00567637"/>
    <w:rsid w:val="005735E7"/>
    <w:rsid w:val="005A1528"/>
    <w:rsid w:val="005B58BB"/>
    <w:rsid w:val="005D0A81"/>
    <w:rsid w:val="006732CD"/>
    <w:rsid w:val="006C0E70"/>
    <w:rsid w:val="006F20E9"/>
    <w:rsid w:val="00760A99"/>
    <w:rsid w:val="0077151B"/>
    <w:rsid w:val="007752C1"/>
    <w:rsid w:val="007C06A2"/>
    <w:rsid w:val="007C6C4D"/>
    <w:rsid w:val="007D4311"/>
    <w:rsid w:val="00817B1A"/>
    <w:rsid w:val="00824BB0"/>
    <w:rsid w:val="00842105"/>
    <w:rsid w:val="0086621B"/>
    <w:rsid w:val="00896FD9"/>
    <w:rsid w:val="008B1744"/>
    <w:rsid w:val="008D2F0A"/>
    <w:rsid w:val="008D4B86"/>
    <w:rsid w:val="00934C00"/>
    <w:rsid w:val="0096163B"/>
    <w:rsid w:val="00963020"/>
    <w:rsid w:val="00975B45"/>
    <w:rsid w:val="009A2ECD"/>
    <w:rsid w:val="009B3BA1"/>
    <w:rsid w:val="009E00A1"/>
    <w:rsid w:val="009E3E0A"/>
    <w:rsid w:val="00A13334"/>
    <w:rsid w:val="00A13D2A"/>
    <w:rsid w:val="00A37415"/>
    <w:rsid w:val="00A56F6E"/>
    <w:rsid w:val="00A6423A"/>
    <w:rsid w:val="00AB1FF0"/>
    <w:rsid w:val="00AC013A"/>
    <w:rsid w:val="00AE040D"/>
    <w:rsid w:val="00AE0E40"/>
    <w:rsid w:val="00B23A7C"/>
    <w:rsid w:val="00B63604"/>
    <w:rsid w:val="00B7326C"/>
    <w:rsid w:val="00B826D8"/>
    <w:rsid w:val="00BA04C3"/>
    <w:rsid w:val="00BC0DA6"/>
    <w:rsid w:val="00BC5FD0"/>
    <w:rsid w:val="00BD2CDC"/>
    <w:rsid w:val="00BE268F"/>
    <w:rsid w:val="00BE4142"/>
    <w:rsid w:val="00BF544A"/>
    <w:rsid w:val="00C032C1"/>
    <w:rsid w:val="00C35CEB"/>
    <w:rsid w:val="00C440DD"/>
    <w:rsid w:val="00C45C1A"/>
    <w:rsid w:val="00C50CD6"/>
    <w:rsid w:val="00C52667"/>
    <w:rsid w:val="00CA5F8B"/>
    <w:rsid w:val="00CC1B16"/>
    <w:rsid w:val="00CC33BB"/>
    <w:rsid w:val="00D106DB"/>
    <w:rsid w:val="00D304E2"/>
    <w:rsid w:val="00D633D7"/>
    <w:rsid w:val="00D80032"/>
    <w:rsid w:val="00DC0E0B"/>
    <w:rsid w:val="00DC57A7"/>
    <w:rsid w:val="00DD5444"/>
    <w:rsid w:val="00DE38B2"/>
    <w:rsid w:val="00DF1FFB"/>
    <w:rsid w:val="00E033D5"/>
    <w:rsid w:val="00E45FE6"/>
    <w:rsid w:val="00E60160"/>
    <w:rsid w:val="00E64F82"/>
    <w:rsid w:val="00E663F3"/>
    <w:rsid w:val="00E75FDC"/>
    <w:rsid w:val="00E86E59"/>
    <w:rsid w:val="00EA2CA8"/>
    <w:rsid w:val="00EA4BA8"/>
    <w:rsid w:val="00EC173E"/>
    <w:rsid w:val="00EE27F8"/>
    <w:rsid w:val="00F108EF"/>
    <w:rsid w:val="00F519DC"/>
    <w:rsid w:val="00F56816"/>
    <w:rsid w:val="00FA7D85"/>
    <w:rsid w:val="00FC475A"/>
    <w:rsid w:val="00FC7141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5AD"/>
  <w15:docId w15:val="{84420110-D09A-4C5B-986D-591A92DB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Symbol"/>
      <w:sz w:val="28"/>
    </w:rPr>
  </w:style>
  <w:style w:type="character" w:customStyle="1" w:styleId="ListLabel2">
    <w:name w:val="ListLabel 2"/>
    <w:qFormat/>
    <w:rPr>
      <w:rFonts w:cs="Symbol"/>
      <w:sz w:val="28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  <w:sz w:val="28"/>
    </w:rPr>
  </w:style>
  <w:style w:type="character" w:customStyle="1" w:styleId="ListLabel7">
    <w:name w:val="ListLabel 7"/>
    <w:qFormat/>
    <w:rPr>
      <w:rFonts w:cs="Symbol"/>
      <w:sz w:val="28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10">
    <w:name w:val="ListLabel 10"/>
    <w:qFormat/>
    <w:rPr>
      <w:rFonts w:cs="Symbol"/>
      <w:sz w:val="28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  <w:sz w:val="28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Symbol"/>
      <w:sz w:val="24"/>
      <w:szCs w:val="28"/>
    </w:rPr>
  </w:style>
  <w:style w:type="character" w:customStyle="1" w:styleId="ListLabel42">
    <w:name w:val="ListLabel 42"/>
    <w:qFormat/>
    <w:rPr>
      <w:rFonts w:cs="Symbol"/>
      <w:sz w:val="24"/>
    </w:rPr>
  </w:style>
  <w:style w:type="character" w:customStyle="1" w:styleId="ListLabel43">
    <w:name w:val="ListLabel 43"/>
    <w:qFormat/>
    <w:rPr>
      <w:rFonts w:cs="Symbol"/>
      <w:sz w:val="24"/>
    </w:rPr>
  </w:style>
  <w:style w:type="character" w:customStyle="1" w:styleId="ListLabel44">
    <w:name w:val="ListLabel 44"/>
    <w:qFormat/>
    <w:rPr>
      <w:rFonts w:cs="OpenSymbol"/>
      <w:sz w:val="28"/>
      <w:szCs w:val="28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  <w:sz w:val="24"/>
      <w:szCs w:val="28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  <w:sz w:val="24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680"/>
        <w:tab w:val="right" w:pos="9360"/>
      </w:tabs>
    </w:p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316AAD"/>
    <w:pPr>
      <w:ind w:left="720"/>
      <w:contextualSpacing/>
    </w:pPr>
    <w:rPr>
      <w:rFonts w:cs="Mangal"/>
    </w:rPr>
  </w:style>
  <w:style w:type="paragraph" w:styleId="Bezodstpw">
    <w:name w:val="No Spacing"/>
    <w:uiPriority w:val="1"/>
    <w:qFormat/>
    <w:rsid w:val="000D6523"/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paragraph" w:customStyle="1" w:styleId="Standard">
    <w:name w:val="Standard"/>
    <w:qFormat/>
    <w:rsid w:val="00CC1B16"/>
    <w:pPr>
      <w:suppressAutoHyphens/>
    </w:pPr>
    <w:rPr>
      <w:rFonts w:ascii="Liberation Serif" w:eastAsia="SimSun" w:hAnsi="Liberation Serif" w:cs="Mang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2E02-2E78-4FA4-885F-3F24960B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Monika Sieńkowska</cp:lastModifiedBy>
  <cp:revision>2</cp:revision>
  <dcterms:created xsi:type="dcterms:W3CDTF">2025-02-28T23:19:00Z</dcterms:created>
  <dcterms:modified xsi:type="dcterms:W3CDTF">2025-02-28T23:19:00Z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