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FC2" w14:textId="10AAEC09" w:rsidR="002D202A" w:rsidRPr="00DF278C" w:rsidRDefault="002D202A" w:rsidP="002D202A">
      <w:pPr>
        <w:spacing w:line="276" w:lineRule="auto"/>
        <w:jc w:val="center"/>
        <w:rPr>
          <w:color w:val="00B050"/>
        </w:rPr>
      </w:pPr>
      <w:r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401656BD" w:rsidR="00DF278C" w:rsidRDefault="00885C1A" w:rsidP="00BD31D6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797867F4">
            <wp:simplePos x="0" y="0"/>
            <wp:positionH relativeFrom="margin">
              <wp:posOffset>-167640</wp:posOffset>
            </wp:positionH>
            <wp:positionV relativeFrom="paragraph">
              <wp:posOffset>315595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2A"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DF278C">
        <w:rPr>
          <w:rFonts w:eastAsia="Calibri" w:cs="Calibri"/>
          <w:b/>
          <w:i/>
          <w:color w:val="FF0000"/>
          <w:sz w:val="40"/>
          <w:szCs w:val="40"/>
        </w:rPr>
        <w:t xml:space="preserve">  </w:t>
      </w:r>
      <w:r w:rsidR="00BD31D6"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23B61D9B" w14:textId="77777777" w:rsidR="003C4A13" w:rsidRDefault="00347A02" w:rsidP="003C4A13">
      <w:pPr>
        <w:ind w:left="2124"/>
        <w:jc w:val="center"/>
        <w:rPr>
          <w:rFonts w:eastAsia="Calibri" w:cs="Calibri"/>
          <w:b/>
          <w:i/>
          <w:color w:val="EE0000"/>
          <w:sz w:val="48"/>
          <w:szCs w:val="48"/>
        </w:rPr>
      </w:pPr>
      <w:r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885C1A">
        <w:rPr>
          <w:rFonts w:eastAsia="Calibri" w:cs="Calibri"/>
          <w:b/>
          <w:i/>
          <w:color w:val="EE0000"/>
          <w:sz w:val="48"/>
          <w:szCs w:val="48"/>
        </w:rPr>
        <w:t>Każdy czyścioch Ci to powie,</w:t>
      </w:r>
      <w:r w:rsidR="003C4A13">
        <w:rPr>
          <w:rFonts w:eastAsia="Calibri" w:cs="Calibri"/>
          <w:b/>
          <w:i/>
          <w:color w:val="EE0000"/>
          <w:sz w:val="48"/>
          <w:szCs w:val="48"/>
        </w:rPr>
        <w:t xml:space="preserve"> </w:t>
      </w:r>
    </w:p>
    <w:p w14:paraId="09114232" w14:textId="1E6F0240" w:rsidR="002D202A" w:rsidRPr="00DF278C" w:rsidRDefault="00885C1A" w:rsidP="003C4A13">
      <w:pPr>
        <w:ind w:left="2124"/>
        <w:jc w:val="center"/>
        <w:rPr>
          <w:rFonts w:eastAsia="Calibri" w:cs="Calibri"/>
          <w:b/>
          <w:i/>
          <w:color w:val="00B050"/>
          <w:sz w:val="48"/>
          <w:szCs w:val="48"/>
        </w:rPr>
      </w:pPr>
      <w:r>
        <w:rPr>
          <w:rFonts w:eastAsia="Calibri" w:cs="Calibri"/>
          <w:b/>
          <w:i/>
          <w:color w:val="EE0000"/>
          <w:sz w:val="48"/>
          <w:szCs w:val="48"/>
        </w:rPr>
        <w:t>mycie to samo zdrowie</w:t>
      </w:r>
      <w:r w:rsidR="00DF278C" w:rsidRPr="00DF278C">
        <w:rPr>
          <w:rFonts w:eastAsia="Calibri" w:cs="Calibri"/>
          <w:b/>
          <w:i/>
          <w:color w:val="EE0000"/>
          <w:sz w:val="48"/>
          <w:szCs w:val="48"/>
        </w:rPr>
        <w:t xml:space="preserve"> 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40E411D3"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10C6A99A" w14:textId="77777777" w:rsidR="00885C1A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</w:t>
      </w:r>
      <w:r w:rsidR="00DF278C">
        <w:rPr>
          <w:rFonts w:eastAsia="Calibri" w:cs="Calibri"/>
          <w:sz w:val="28"/>
        </w:rPr>
        <w:t xml:space="preserve">               </w:t>
      </w:r>
    </w:p>
    <w:p w14:paraId="1C85FF96" w14:textId="1EDE9538" w:rsidR="00DF278C" w:rsidRPr="00B74CB5" w:rsidRDefault="00885C1A" w:rsidP="00885C1A">
      <w:pPr>
        <w:spacing w:line="276" w:lineRule="auto"/>
        <w:rPr>
          <w:rFonts w:eastAsia="Calibri" w:cs="Calibri"/>
          <w:b/>
          <w:bCs/>
          <w:i/>
          <w:color w:val="C45911"/>
        </w:rPr>
      </w:pPr>
      <w:r>
        <w:rPr>
          <w:rFonts w:eastAsia="Calibri" w:cs="Calibri"/>
          <w:sz w:val="28"/>
        </w:rPr>
        <w:t xml:space="preserve">                                                            </w:t>
      </w:r>
      <w:r w:rsidR="00DF278C">
        <w:rPr>
          <w:rFonts w:eastAsia="Calibri" w:cs="Calibri"/>
          <w:sz w:val="28"/>
        </w:rPr>
        <w:t xml:space="preserve">  </w:t>
      </w:r>
      <w:r w:rsidR="00417F17" w:rsidRPr="00B74CB5">
        <w:rPr>
          <w:rFonts w:eastAsia="Calibri" w:cs="Calibri"/>
          <w:b/>
          <w:bCs/>
          <w:sz w:val="28"/>
        </w:rPr>
        <w:t>22</w:t>
      </w:r>
      <w:r w:rsidR="003C4A13">
        <w:rPr>
          <w:rFonts w:eastAsia="Calibri" w:cs="Calibri"/>
          <w:b/>
          <w:bCs/>
          <w:sz w:val="28"/>
        </w:rPr>
        <w:t xml:space="preserve"> – </w:t>
      </w:r>
      <w:r w:rsidR="00417F17" w:rsidRPr="00B74CB5">
        <w:rPr>
          <w:rFonts w:eastAsia="Calibri" w:cs="Calibri"/>
          <w:b/>
          <w:bCs/>
          <w:sz w:val="28"/>
        </w:rPr>
        <w:t>26</w:t>
      </w:r>
      <w:r w:rsidR="00347A02" w:rsidRPr="00B74CB5">
        <w:rPr>
          <w:rFonts w:eastAsia="Calibri" w:cs="Calibri"/>
          <w:b/>
          <w:bCs/>
          <w:sz w:val="28"/>
        </w:rPr>
        <w:t>.0</w:t>
      </w:r>
      <w:r w:rsidR="00DF278C" w:rsidRPr="00B74CB5">
        <w:rPr>
          <w:rFonts w:eastAsia="Calibri" w:cs="Calibri"/>
          <w:b/>
          <w:bCs/>
          <w:sz w:val="28"/>
        </w:rPr>
        <w:t>9</w:t>
      </w:r>
      <w:r w:rsidR="00FF7E7B" w:rsidRPr="00B74CB5">
        <w:rPr>
          <w:rFonts w:eastAsia="Calibri" w:cs="Calibri"/>
          <w:b/>
          <w:bCs/>
          <w:sz w:val="28"/>
        </w:rPr>
        <w:t>.2025</w:t>
      </w:r>
      <w:r w:rsidR="002D202A" w:rsidRPr="00B74CB5">
        <w:rPr>
          <w:rFonts w:eastAsia="Calibri" w:cs="Calibri"/>
          <w:b/>
          <w:bCs/>
          <w:i/>
          <w:color w:val="C45911"/>
        </w:rPr>
        <w:tab/>
      </w:r>
    </w:p>
    <w:p w14:paraId="732CC105" w14:textId="2114AAB2" w:rsidR="00DF278C" w:rsidRDefault="00DF278C" w:rsidP="002D202A"/>
    <w:p w14:paraId="2A450286" w14:textId="6374DA8F" w:rsidR="002D202A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5BEF67A1" w14:textId="52E91516" w:rsidR="00885C1A" w:rsidRPr="00B74CB5" w:rsidRDefault="00885C1A" w:rsidP="00D52A4F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cstheme="minorHAnsi"/>
          <w:sz w:val="24"/>
        </w:rPr>
      </w:pPr>
      <w:r w:rsidRPr="00B74CB5">
        <w:rPr>
          <w:rFonts w:cstheme="minorHAnsi"/>
          <w:color w:val="000000"/>
          <w:sz w:val="24"/>
        </w:rPr>
        <w:t xml:space="preserve">uważnie </w:t>
      </w:r>
      <w:r w:rsidR="008C7FBF" w:rsidRPr="00B74CB5">
        <w:rPr>
          <w:rFonts w:cstheme="minorHAnsi"/>
          <w:color w:val="000000"/>
          <w:sz w:val="24"/>
        </w:rPr>
        <w:t>wy</w:t>
      </w:r>
      <w:r w:rsidRPr="00B74CB5">
        <w:rPr>
          <w:rFonts w:cstheme="minorHAnsi"/>
          <w:color w:val="000000"/>
          <w:sz w:val="24"/>
        </w:rPr>
        <w:t>słucha</w:t>
      </w:r>
      <w:r w:rsidR="008C7FBF" w:rsidRPr="00B74CB5">
        <w:rPr>
          <w:rFonts w:cstheme="minorHAnsi"/>
          <w:color w:val="000000"/>
          <w:sz w:val="24"/>
        </w:rPr>
        <w:t>my</w:t>
      </w:r>
      <w:r w:rsidRPr="00B74CB5">
        <w:rPr>
          <w:rFonts w:cstheme="minorHAnsi"/>
          <w:color w:val="000000"/>
          <w:sz w:val="24"/>
        </w:rPr>
        <w:t xml:space="preserve"> </w:t>
      </w:r>
      <w:r w:rsidR="00B74CB5" w:rsidRPr="00B74CB5">
        <w:rPr>
          <w:rFonts w:cstheme="minorHAnsi"/>
          <w:color w:val="000000"/>
          <w:sz w:val="24"/>
        </w:rPr>
        <w:t xml:space="preserve">wiersza </w:t>
      </w:r>
      <w:r w:rsidR="00B74CB5" w:rsidRPr="00B74CB5">
        <w:rPr>
          <w:rFonts w:eastAsia="Times New Roman" w:cs="Calibri"/>
          <w:color w:val="000000"/>
          <w:sz w:val="24"/>
          <w:lang w:eastAsia="pl-PL"/>
        </w:rPr>
        <w:t xml:space="preserve"> J. Korczakowskiej </w:t>
      </w:r>
      <w:r w:rsidR="00B74CB5" w:rsidRPr="00B74CB5">
        <w:rPr>
          <w:rFonts w:cstheme="minorHAnsi"/>
          <w:iCs/>
          <w:sz w:val="24"/>
        </w:rPr>
        <w:t>„</w:t>
      </w:r>
      <w:r w:rsidR="00B74CB5" w:rsidRPr="00B74CB5">
        <w:rPr>
          <w:rFonts w:eastAsia="Times New Roman" w:cs="Calibri"/>
          <w:color w:val="000000"/>
          <w:sz w:val="24"/>
          <w:lang w:eastAsia="pl-PL"/>
        </w:rPr>
        <w:t>Przedszkolaczek”</w:t>
      </w:r>
    </w:p>
    <w:p w14:paraId="7A8BC60F" w14:textId="62F808F3" w:rsidR="008C7FBF" w:rsidRPr="00417F17" w:rsidRDefault="008C7FBF" w:rsidP="00D52A4F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cstheme="minorHAnsi"/>
          <w:sz w:val="24"/>
        </w:rPr>
      </w:pPr>
      <w:r w:rsidRPr="00417F17">
        <w:rPr>
          <w:rFonts w:eastAsia="Times New Roman" w:cs="Calibri"/>
          <w:color w:val="000000"/>
          <w:sz w:val="24"/>
          <w:lang w:eastAsia="pl-PL"/>
        </w:rPr>
        <w:t xml:space="preserve">dowiemy się, kiedy </w:t>
      </w:r>
      <w:r w:rsidR="003C4A13">
        <w:rPr>
          <w:rFonts w:eastAsia="Times New Roman" w:cs="Calibri"/>
          <w:color w:val="000000"/>
          <w:sz w:val="24"/>
          <w:lang w:eastAsia="pl-PL"/>
        </w:rPr>
        <w:t xml:space="preserve">i jak </w:t>
      </w:r>
      <w:r w:rsidRPr="00417F17">
        <w:rPr>
          <w:rFonts w:eastAsia="Times New Roman" w:cs="Calibri"/>
          <w:color w:val="000000"/>
          <w:sz w:val="24"/>
          <w:lang w:eastAsia="pl-PL"/>
        </w:rPr>
        <w:t>należy</w:t>
      </w:r>
      <w:r w:rsidRPr="00417F17">
        <w:rPr>
          <w:rFonts w:eastAsia="Times New Roman" w:cs="Calibri"/>
          <w:sz w:val="24"/>
          <w:lang w:eastAsia="pl-PL"/>
        </w:rPr>
        <w:t xml:space="preserve"> </w:t>
      </w:r>
      <w:r w:rsidRPr="00417F17">
        <w:rPr>
          <w:rFonts w:eastAsia="Times New Roman" w:cs="Calibri"/>
          <w:color w:val="000000"/>
          <w:sz w:val="24"/>
          <w:lang w:eastAsia="pl-PL"/>
        </w:rPr>
        <w:t>korzystać z mydła</w:t>
      </w:r>
    </w:p>
    <w:p w14:paraId="69D999D5" w14:textId="41714E67" w:rsidR="00885C1A" w:rsidRPr="00417F17" w:rsidRDefault="00417F17" w:rsidP="00885C1A">
      <w:pPr>
        <w:pStyle w:val="Bezodstpw"/>
        <w:numPr>
          <w:ilvl w:val="0"/>
          <w:numId w:val="10"/>
        </w:numPr>
        <w:rPr>
          <w:rFonts w:eastAsia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będziemy </w:t>
      </w:r>
      <w:r w:rsidR="00885C1A" w:rsidRPr="00417F17">
        <w:rPr>
          <w:rFonts w:cstheme="minorHAnsi"/>
          <w:sz w:val="24"/>
          <w:szCs w:val="24"/>
        </w:rPr>
        <w:t>czer</w:t>
      </w:r>
      <w:r>
        <w:rPr>
          <w:rFonts w:cstheme="minorHAnsi"/>
          <w:sz w:val="24"/>
          <w:szCs w:val="24"/>
        </w:rPr>
        <w:t>pać</w:t>
      </w:r>
      <w:r w:rsidR="00885C1A" w:rsidRPr="00417F17">
        <w:rPr>
          <w:rFonts w:cstheme="minorHAnsi"/>
          <w:sz w:val="24"/>
          <w:szCs w:val="24"/>
        </w:rPr>
        <w:t xml:space="preserve"> radość z zabawy wodą i mydłem</w:t>
      </w:r>
      <w:r>
        <w:rPr>
          <w:rFonts w:cstheme="minorHAnsi"/>
          <w:sz w:val="24"/>
          <w:szCs w:val="24"/>
        </w:rPr>
        <w:t xml:space="preserve"> puszczając bańki mydlane</w:t>
      </w:r>
    </w:p>
    <w:p w14:paraId="4A6553F3" w14:textId="77777777" w:rsidR="00DF278C" w:rsidRPr="00F5626F" w:rsidRDefault="00DF278C" w:rsidP="00F5626F">
      <w:pPr>
        <w:pStyle w:val="Bezodstpw"/>
        <w:ind w:left="720"/>
        <w:rPr>
          <w:rFonts w:eastAsia="Times New Roman"/>
        </w:rPr>
      </w:pPr>
    </w:p>
    <w:p w14:paraId="2DA769CF" w14:textId="52BF2F6C"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2112026C" w14:textId="04DB1E8E" w:rsidR="00662BBB" w:rsidRPr="00417F17" w:rsidRDefault="007A76BB" w:rsidP="007A76BB">
      <w:pPr>
        <w:pStyle w:val="Akapitzlist"/>
        <w:widowControl/>
        <w:numPr>
          <w:ilvl w:val="0"/>
          <w:numId w:val="23"/>
        </w:numPr>
        <w:rPr>
          <w:rFonts w:eastAsia="Calibri" w:cstheme="minorHAnsi"/>
          <w:sz w:val="24"/>
        </w:rPr>
      </w:pPr>
      <w:r w:rsidRPr="00417F17">
        <w:rPr>
          <w:rFonts w:eastAsia="Calibri" w:cstheme="minorHAnsi"/>
          <w:sz w:val="24"/>
        </w:rPr>
        <w:t>p</w:t>
      </w:r>
      <w:r w:rsidR="00662BBB" w:rsidRPr="00417F17">
        <w:rPr>
          <w:rFonts w:eastAsia="Calibri" w:cstheme="minorHAnsi"/>
          <w:sz w:val="24"/>
        </w:rPr>
        <w:t>orów</w:t>
      </w:r>
      <w:r w:rsidRPr="00417F17">
        <w:rPr>
          <w:rFonts w:eastAsia="Calibri" w:cstheme="minorHAnsi"/>
          <w:sz w:val="24"/>
        </w:rPr>
        <w:t>namy</w:t>
      </w:r>
      <w:r w:rsidR="00662BBB" w:rsidRPr="00417F17">
        <w:rPr>
          <w:rFonts w:eastAsia="Calibri" w:cstheme="minorHAnsi"/>
          <w:sz w:val="24"/>
        </w:rPr>
        <w:t xml:space="preserve"> długości</w:t>
      </w:r>
      <w:r w:rsidRPr="00417F17">
        <w:rPr>
          <w:rFonts w:eastAsia="Calibri" w:cstheme="minorHAnsi"/>
          <w:sz w:val="24"/>
        </w:rPr>
        <w:t xml:space="preserve"> ręczników łazienkowych</w:t>
      </w:r>
    </w:p>
    <w:p w14:paraId="26A42870" w14:textId="22E084B0" w:rsidR="008C7FBF" w:rsidRPr="00417F17" w:rsidRDefault="007A76BB" w:rsidP="007A76BB">
      <w:pPr>
        <w:pStyle w:val="Akapitzlist"/>
        <w:widowControl/>
        <w:numPr>
          <w:ilvl w:val="0"/>
          <w:numId w:val="23"/>
        </w:numPr>
        <w:rPr>
          <w:rFonts w:eastAsia="Calibri" w:cstheme="minorHAnsi"/>
          <w:sz w:val="24"/>
        </w:rPr>
      </w:pPr>
      <w:r w:rsidRPr="00417F17">
        <w:rPr>
          <w:rFonts w:eastAsia="Calibri" w:cstheme="minorHAnsi"/>
          <w:sz w:val="24"/>
        </w:rPr>
        <w:t xml:space="preserve">użyjemy </w:t>
      </w:r>
      <w:r w:rsidR="003C4A13">
        <w:rPr>
          <w:rFonts w:eastAsia="Calibri" w:cstheme="minorHAnsi"/>
          <w:sz w:val="24"/>
        </w:rPr>
        <w:t>określeń</w:t>
      </w:r>
      <w:r w:rsidR="00417F17">
        <w:rPr>
          <w:rFonts w:eastAsia="Calibri" w:cstheme="minorHAnsi"/>
          <w:sz w:val="24"/>
        </w:rPr>
        <w:t>:</w:t>
      </w:r>
      <w:r w:rsidRPr="00417F17">
        <w:rPr>
          <w:rFonts w:eastAsia="Calibri" w:cstheme="minorHAnsi"/>
          <w:sz w:val="24"/>
        </w:rPr>
        <w:t xml:space="preserve"> duży, mały</w:t>
      </w:r>
    </w:p>
    <w:p w14:paraId="0C2A6209" w14:textId="2CABCB22" w:rsidR="008C7FBF" w:rsidRPr="00417F17" w:rsidRDefault="007A76BB" w:rsidP="007A76BB">
      <w:pPr>
        <w:pStyle w:val="Standard"/>
        <w:numPr>
          <w:ilvl w:val="0"/>
          <w:numId w:val="23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417F17">
        <w:rPr>
          <w:rFonts w:ascii="Calibri" w:eastAsia="Times New Roman" w:hAnsi="Calibri" w:cs="Calibri"/>
          <w:color w:val="000000"/>
          <w:lang w:eastAsia="pl-PL"/>
        </w:rPr>
        <w:t>nauczymy się</w:t>
      </w:r>
      <w:r w:rsidR="008C7FBF" w:rsidRPr="00417F17">
        <w:rPr>
          <w:rFonts w:ascii="Calibri" w:eastAsia="Times New Roman" w:hAnsi="Calibri" w:cs="Calibri"/>
          <w:color w:val="000000"/>
          <w:lang w:eastAsia="pl-PL"/>
        </w:rPr>
        <w:t xml:space="preserve"> prawidłowej techniki</w:t>
      </w:r>
      <w:r w:rsidR="008C7FBF" w:rsidRPr="00417F17">
        <w:rPr>
          <w:rFonts w:ascii="Calibri" w:eastAsia="Times New Roman" w:hAnsi="Calibri" w:cs="Calibri"/>
          <w:lang w:eastAsia="pl-PL"/>
        </w:rPr>
        <w:t xml:space="preserve"> </w:t>
      </w:r>
      <w:r w:rsidR="008C7FBF" w:rsidRPr="00417F17">
        <w:rPr>
          <w:rFonts w:ascii="Calibri" w:eastAsia="Times New Roman" w:hAnsi="Calibri" w:cs="Calibri"/>
          <w:color w:val="000000"/>
          <w:lang w:eastAsia="pl-PL"/>
        </w:rPr>
        <w:t>mycia rąk</w:t>
      </w:r>
    </w:p>
    <w:p w14:paraId="0B34CEB1" w14:textId="77777777" w:rsidR="00347A02" w:rsidRPr="00F5626F" w:rsidRDefault="00347A02" w:rsidP="00F5626F">
      <w:pPr>
        <w:pStyle w:val="Standard"/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EA1D45" w14:textId="77777777"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5CCD47BE" w14:textId="66DBE828" w:rsidR="00D52A4F" w:rsidRPr="003871E8" w:rsidRDefault="00D52A4F" w:rsidP="00D52A4F">
      <w:pPr>
        <w:pStyle w:val="Akapitzlist"/>
        <w:widowControl/>
        <w:numPr>
          <w:ilvl w:val="0"/>
          <w:numId w:val="24"/>
        </w:numPr>
        <w:jc w:val="both"/>
        <w:rPr>
          <w:bCs/>
          <w:sz w:val="24"/>
        </w:rPr>
      </w:pPr>
      <w:r w:rsidRPr="00417F17">
        <w:rPr>
          <w:rFonts w:eastAsia="Calibri" w:cstheme="minorHAnsi"/>
          <w:bCs/>
          <w:sz w:val="24"/>
        </w:rPr>
        <w:t>osłuchamy się z piosenką</w:t>
      </w:r>
      <w:r w:rsidR="003871E8">
        <w:rPr>
          <w:rFonts w:eastAsia="Calibri" w:cstheme="minorHAnsi"/>
          <w:bCs/>
          <w:sz w:val="24"/>
        </w:rPr>
        <w:t xml:space="preserve"> </w:t>
      </w:r>
      <w:r w:rsidR="003871E8" w:rsidRPr="003871E8">
        <w:rPr>
          <w:rFonts w:eastAsia="Calibri" w:cstheme="minorHAnsi"/>
          <w:bCs/>
          <w:iCs/>
          <w:sz w:val="24"/>
        </w:rPr>
        <w:t>„Bakterie”</w:t>
      </w:r>
    </w:p>
    <w:p w14:paraId="68CC4344" w14:textId="78AEF00E" w:rsidR="00662BBB" w:rsidRPr="00417F17" w:rsidRDefault="00D52A4F" w:rsidP="00D52A4F">
      <w:pPr>
        <w:pStyle w:val="Akapitzlist"/>
        <w:widowControl/>
        <w:numPr>
          <w:ilvl w:val="0"/>
          <w:numId w:val="24"/>
        </w:numPr>
        <w:jc w:val="both"/>
        <w:rPr>
          <w:bCs/>
          <w:sz w:val="24"/>
        </w:rPr>
      </w:pPr>
      <w:r w:rsidRPr="00417F17">
        <w:rPr>
          <w:bCs/>
          <w:sz w:val="24"/>
        </w:rPr>
        <w:t>z</w:t>
      </w:r>
      <w:r w:rsidR="00662BBB" w:rsidRPr="00417F17">
        <w:rPr>
          <w:bCs/>
          <w:sz w:val="24"/>
        </w:rPr>
        <w:t>ilustruje</w:t>
      </w:r>
      <w:r w:rsidRPr="00417F17">
        <w:rPr>
          <w:bCs/>
          <w:sz w:val="24"/>
        </w:rPr>
        <w:t>my</w:t>
      </w:r>
      <w:r w:rsidR="00662BBB" w:rsidRPr="00417F17">
        <w:rPr>
          <w:bCs/>
          <w:sz w:val="24"/>
        </w:rPr>
        <w:t xml:space="preserve"> ruchem </w:t>
      </w:r>
      <w:r w:rsidRPr="00417F17">
        <w:rPr>
          <w:bCs/>
          <w:sz w:val="24"/>
        </w:rPr>
        <w:t>utwór</w:t>
      </w:r>
    </w:p>
    <w:p w14:paraId="4772F146" w14:textId="1F4136D4" w:rsidR="007A76BB" w:rsidRPr="00417F17" w:rsidRDefault="00D52A4F" w:rsidP="00D52A4F">
      <w:pPr>
        <w:pStyle w:val="Akapitzlist"/>
        <w:widowControl/>
        <w:numPr>
          <w:ilvl w:val="0"/>
          <w:numId w:val="24"/>
        </w:numPr>
        <w:jc w:val="both"/>
        <w:rPr>
          <w:rFonts w:eastAsia="Calibri" w:cstheme="minorHAnsi"/>
          <w:bCs/>
          <w:sz w:val="24"/>
        </w:rPr>
      </w:pPr>
      <w:r w:rsidRPr="00417F17">
        <w:rPr>
          <w:rFonts w:cstheme="minorHAnsi"/>
          <w:bCs/>
          <w:sz w:val="24"/>
        </w:rPr>
        <w:t>podejmiemy próby pamięciowego zapamiętania tekstu</w:t>
      </w:r>
    </w:p>
    <w:p w14:paraId="2C3BAF95" w14:textId="4CE71D69" w:rsidR="00347A02" w:rsidRPr="00F5626F" w:rsidRDefault="00347A02" w:rsidP="00F5626F">
      <w:pPr>
        <w:widowControl/>
        <w:jc w:val="both"/>
        <w:rPr>
          <w:rFonts w:cstheme="minorHAnsi"/>
        </w:rPr>
      </w:pPr>
    </w:p>
    <w:p w14:paraId="08CBBF79" w14:textId="3DD5D490" w:rsidR="002D202A" w:rsidRPr="0076283E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2B3F2AD0" w14:textId="77777777" w:rsidR="00F5626F" w:rsidRPr="00417F17" w:rsidRDefault="00F5626F" w:rsidP="00D52A4F">
      <w:pPr>
        <w:pStyle w:val="Akapitzlist"/>
        <w:widowControl/>
        <w:numPr>
          <w:ilvl w:val="0"/>
          <w:numId w:val="12"/>
        </w:numPr>
        <w:jc w:val="both"/>
        <w:rPr>
          <w:rFonts w:cstheme="minorHAnsi"/>
          <w:sz w:val="24"/>
        </w:rPr>
      </w:pPr>
      <w:r w:rsidRPr="00417F17">
        <w:rPr>
          <w:rFonts w:cstheme="minorHAnsi"/>
          <w:sz w:val="24"/>
        </w:rPr>
        <w:t>odkryjemy tajemnice wody</w:t>
      </w:r>
    </w:p>
    <w:p w14:paraId="695A0CB4" w14:textId="77777777" w:rsidR="00F5626F" w:rsidRPr="00417F17" w:rsidRDefault="00F5626F" w:rsidP="00D52A4F">
      <w:pPr>
        <w:pStyle w:val="Akapitzlist"/>
        <w:widowControl/>
        <w:numPr>
          <w:ilvl w:val="0"/>
          <w:numId w:val="12"/>
        </w:numPr>
        <w:jc w:val="both"/>
        <w:rPr>
          <w:rFonts w:cstheme="minorHAnsi"/>
          <w:sz w:val="24"/>
        </w:rPr>
      </w:pPr>
      <w:r w:rsidRPr="00417F17">
        <w:rPr>
          <w:rFonts w:cstheme="minorHAnsi"/>
          <w:sz w:val="24"/>
        </w:rPr>
        <w:t>zabarwimy wodę różnymi kolorami</w:t>
      </w:r>
    </w:p>
    <w:p w14:paraId="3125E0E1" w14:textId="130291FA" w:rsidR="00450A83" w:rsidRPr="003871E8" w:rsidRDefault="00F5626F" w:rsidP="003871E8">
      <w:pPr>
        <w:pStyle w:val="Akapitzlist"/>
        <w:widowControl/>
        <w:numPr>
          <w:ilvl w:val="0"/>
          <w:numId w:val="12"/>
        </w:numPr>
        <w:jc w:val="both"/>
        <w:rPr>
          <w:rFonts w:cstheme="minorHAnsi"/>
          <w:sz w:val="24"/>
        </w:rPr>
      </w:pPr>
      <w:r w:rsidRPr="00417F17">
        <w:rPr>
          <w:rFonts w:cstheme="minorHAnsi"/>
          <w:sz w:val="24"/>
        </w:rPr>
        <w:t>pomalujemy kartkę papieru kolorową wodą</w:t>
      </w:r>
    </w:p>
    <w:p w14:paraId="5959F7CE" w14:textId="50B37E64" w:rsidR="00D12CC0" w:rsidRPr="00F5626F" w:rsidRDefault="00D12CC0" w:rsidP="00F5626F">
      <w:pPr>
        <w:widowControl/>
        <w:jc w:val="both"/>
        <w:rPr>
          <w:rFonts w:cstheme="minorHAnsi"/>
        </w:rPr>
      </w:pPr>
    </w:p>
    <w:p w14:paraId="1B5B7C64" w14:textId="00BE2611" w:rsidR="00FF7E7B" w:rsidRPr="0076283E" w:rsidRDefault="002D202A" w:rsidP="00347A02">
      <w:pPr>
        <w:spacing w:before="114" w:after="114" w:line="259" w:lineRule="exact"/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2BBB5880" w14:textId="68DAD257" w:rsidR="00662BBB" w:rsidRPr="00417F17" w:rsidRDefault="00662BBB" w:rsidP="00D52A4F">
      <w:pPr>
        <w:widowControl/>
        <w:numPr>
          <w:ilvl w:val="0"/>
          <w:numId w:val="2"/>
        </w:numPr>
        <w:contextualSpacing/>
        <w:jc w:val="both"/>
        <w:rPr>
          <w:rFonts w:eastAsia="Calibri" w:cstheme="minorHAnsi"/>
          <w:sz w:val="24"/>
        </w:rPr>
      </w:pPr>
      <w:r w:rsidRPr="00417F17">
        <w:rPr>
          <w:rFonts w:eastAsia="Calibri" w:cstheme="minorHAnsi"/>
          <w:sz w:val="24"/>
        </w:rPr>
        <w:t xml:space="preserve">uważnie </w:t>
      </w:r>
      <w:r w:rsidR="00F5626F" w:rsidRPr="00417F17">
        <w:rPr>
          <w:rFonts w:eastAsia="Calibri" w:cstheme="minorHAnsi"/>
          <w:sz w:val="24"/>
        </w:rPr>
        <w:t>wy</w:t>
      </w:r>
      <w:r w:rsidRPr="00417F17">
        <w:rPr>
          <w:rFonts w:eastAsia="Calibri" w:cstheme="minorHAnsi"/>
          <w:sz w:val="24"/>
        </w:rPr>
        <w:t>słucha</w:t>
      </w:r>
      <w:r w:rsidR="00F5626F" w:rsidRPr="00417F17">
        <w:rPr>
          <w:rFonts w:eastAsia="Calibri" w:cstheme="minorHAnsi"/>
          <w:sz w:val="24"/>
        </w:rPr>
        <w:t>my</w:t>
      </w:r>
      <w:r w:rsidRPr="00417F17">
        <w:rPr>
          <w:rFonts w:eastAsia="Calibri" w:cstheme="minorHAnsi"/>
          <w:sz w:val="24"/>
        </w:rPr>
        <w:t xml:space="preserve"> utworu poetyckiego</w:t>
      </w:r>
    </w:p>
    <w:p w14:paraId="33F11488" w14:textId="600DD31D" w:rsidR="00662BBB" w:rsidRPr="00417F17" w:rsidRDefault="00F5626F" w:rsidP="00662BBB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bCs/>
          <w:sz w:val="24"/>
        </w:rPr>
      </w:pPr>
      <w:r w:rsidRPr="00417F17">
        <w:rPr>
          <w:rFonts w:eastAsia="Times New Roman" w:cs="Calibri"/>
          <w:bCs/>
          <w:color w:val="000000"/>
          <w:sz w:val="24"/>
          <w:lang w:eastAsia="pl-PL"/>
        </w:rPr>
        <w:t>zwrócimy</w:t>
      </w:r>
      <w:r w:rsidRPr="00417F17">
        <w:rPr>
          <w:rFonts w:eastAsia="Calibri" w:cstheme="minorHAnsi"/>
          <w:bCs/>
          <w:sz w:val="24"/>
        </w:rPr>
        <w:t xml:space="preserve"> </w:t>
      </w:r>
      <w:r w:rsidRPr="00417F17">
        <w:rPr>
          <w:rFonts w:eastAsia="Times New Roman" w:cs="Calibri"/>
          <w:bCs/>
          <w:color w:val="000000"/>
          <w:sz w:val="24"/>
          <w:lang w:eastAsia="pl-PL"/>
        </w:rPr>
        <w:t>uwagę na konieczność dbania o zęby</w:t>
      </w:r>
    </w:p>
    <w:p w14:paraId="4200975B" w14:textId="07080931" w:rsidR="00662BBB" w:rsidRDefault="00F5626F" w:rsidP="00662BBB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417F17">
        <w:rPr>
          <w:rFonts w:cstheme="minorHAnsi"/>
          <w:sz w:val="24"/>
        </w:rPr>
        <w:t>poklasyfikujemy</w:t>
      </w:r>
      <w:r w:rsidR="00662BBB" w:rsidRPr="00417F17">
        <w:rPr>
          <w:rFonts w:cstheme="minorHAnsi"/>
          <w:sz w:val="24"/>
        </w:rPr>
        <w:t xml:space="preserve"> przedmioty ze względu na </w:t>
      </w:r>
      <w:r w:rsidRPr="00417F17">
        <w:rPr>
          <w:rFonts w:cstheme="minorHAnsi"/>
          <w:sz w:val="24"/>
        </w:rPr>
        <w:t xml:space="preserve">ich </w:t>
      </w:r>
      <w:r w:rsidR="00662BBB" w:rsidRPr="00417F17">
        <w:rPr>
          <w:rFonts w:cstheme="minorHAnsi"/>
          <w:sz w:val="24"/>
        </w:rPr>
        <w:t>przeznaczenie</w:t>
      </w:r>
    </w:p>
    <w:p w14:paraId="6E553292" w14:textId="77777777" w:rsidR="00450A83" w:rsidRPr="003871E8" w:rsidRDefault="00450A83" w:rsidP="003871E8">
      <w:pPr>
        <w:widowControl/>
        <w:jc w:val="both"/>
        <w:rPr>
          <w:rFonts w:cstheme="minorHAnsi"/>
          <w:sz w:val="24"/>
        </w:rPr>
      </w:pPr>
    </w:p>
    <w:p w14:paraId="1502E50B" w14:textId="3B46E16F" w:rsidR="00662BBB" w:rsidRPr="00662BBB" w:rsidRDefault="00662BBB" w:rsidP="00662BBB">
      <w:pPr>
        <w:widowControl/>
        <w:jc w:val="both"/>
        <w:rPr>
          <w:rFonts w:cstheme="minorHAnsi"/>
        </w:rPr>
      </w:pPr>
    </w:p>
    <w:p w14:paraId="49FA074A" w14:textId="1752C69B" w:rsidR="00B66B0E" w:rsidRDefault="00417F17" w:rsidP="00D12CC0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89316" wp14:editId="14367C00">
            <wp:simplePos x="0" y="0"/>
            <wp:positionH relativeFrom="margin">
              <wp:posOffset>380365</wp:posOffset>
            </wp:positionH>
            <wp:positionV relativeFrom="paragraph">
              <wp:posOffset>6985</wp:posOffset>
            </wp:positionV>
            <wp:extent cx="4008120" cy="1371600"/>
            <wp:effectExtent l="0" t="0" r="0" b="0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BEE89" w14:textId="5D54BFE6" w:rsidR="00132D1F" w:rsidRDefault="00132D1F" w:rsidP="00D12CC0">
      <w:pPr>
        <w:pStyle w:val="Bezodstpw"/>
        <w:ind w:left="720"/>
      </w:pPr>
    </w:p>
    <w:p w14:paraId="6B9592C6" w14:textId="77777777" w:rsidR="00132D1F" w:rsidRPr="00B66B0E" w:rsidRDefault="00132D1F" w:rsidP="00D12CC0">
      <w:pPr>
        <w:pStyle w:val="Bezodstpw"/>
        <w:ind w:left="720"/>
      </w:pPr>
    </w:p>
    <w:p w14:paraId="17F66C70" w14:textId="62165BC2" w:rsidR="00C53549" w:rsidRDefault="00C53549"/>
    <w:sectPr w:rsidR="00C53549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4A0"/>
    <w:multiLevelType w:val="hybridMultilevel"/>
    <w:tmpl w:val="FB46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09E"/>
    <w:multiLevelType w:val="hybridMultilevel"/>
    <w:tmpl w:val="F152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FB7"/>
    <w:multiLevelType w:val="hybridMultilevel"/>
    <w:tmpl w:val="C590D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225F"/>
    <w:multiLevelType w:val="hybridMultilevel"/>
    <w:tmpl w:val="90E4F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64D5534"/>
    <w:multiLevelType w:val="hybridMultilevel"/>
    <w:tmpl w:val="C2B4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D3338"/>
    <w:multiLevelType w:val="hybridMultilevel"/>
    <w:tmpl w:val="7F56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2EF1"/>
    <w:multiLevelType w:val="hybridMultilevel"/>
    <w:tmpl w:val="5A42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0418B"/>
    <w:multiLevelType w:val="hybridMultilevel"/>
    <w:tmpl w:val="53A8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84DB1"/>
    <w:multiLevelType w:val="hybridMultilevel"/>
    <w:tmpl w:val="8076D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20"/>
  </w:num>
  <w:num w:numId="3" w16cid:durableId="582644976">
    <w:abstractNumId w:val="8"/>
  </w:num>
  <w:num w:numId="4" w16cid:durableId="1892114701">
    <w:abstractNumId w:val="3"/>
  </w:num>
  <w:num w:numId="5" w16cid:durableId="1168013634">
    <w:abstractNumId w:val="11"/>
  </w:num>
  <w:num w:numId="6" w16cid:durableId="1511136942">
    <w:abstractNumId w:val="14"/>
  </w:num>
  <w:num w:numId="7" w16cid:durableId="910695407">
    <w:abstractNumId w:val="4"/>
  </w:num>
  <w:num w:numId="8" w16cid:durableId="1460227354">
    <w:abstractNumId w:val="21"/>
  </w:num>
  <w:num w:numId="9" w16cid:durableId="275987792">
    <w:abstractNumId w:val="16"/>
  </w:num>
  <w:num w:numId="10" w16cid:durableId="398134373">
    <w:abstractNumId w:val="9"/>
  </w:num>
  <w:num w:numId="11" w16cid:durableId="1936358504">
    <w:abstractNumId w:val="0"/>
  </w:num>
  <w:num w:numId="12" w16cid:durableId="404765957">
    <w:abstractNumId w:val="15"/>
  </w:num>
  <w:num w:numId="13" w16cid:durableId="1824159536">
    <w:abstractNumId w:val="5"/>
  </w:num>
  <w:num w:numId="14" w16cid:durableId="1714650841">
    <w:abstractNumId w:val="19"/>
  </w:num>
  <w:num w:numId="15" w16cid:durableId="290601822">
    <w:abstractNumId w:val="17"/>
  </w:num>
  <w:num w:numId="16" w16cid:durableId="1514153218">
    <w:abstractNumId w:val="18"/>
  </w:num>
  <w:num w:numId="17" w16cid:durableId="665479208">
    <w:abstractNumId w:val="13"/>
  </w:num>
  <w:num w:numId="18" w16cid:durableId="1999461785">
    <w:abstractNumId w:val="10"/>
  </w:num>
  <w:num w:numId="19" w16cid:durableId="2122213647">
    <w:abstractNumId w:val="2"/>
  </w:num>
  <w:num w:numId="20" w16cid:durableId="1724863642">
    <w:abstractNumId w:val="6"/>
  </w:num>
  <w:num w:numId="21" w16cid:durableId="386951846">
    <w:abstractNumId w:val="23"/>
  </w:num>
  <w:num w:numId="22" w16cid:durableId="1959217131">
    <w:abstractNumId w:val="22"/>
  </w:num>
  <w:num w:numId="23" w16cid:durableId="1590381917">
    <w:abstractNumId w:val="7"/>
  </w:num>
  <w:num w:numId="24" w16cid:durableId="12762089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104BC9"/>
    <w:rsid w:val="00120781"/>
    <w:rsid w:val="00132D1F"/>
    <w:rsid w:val="00152A78"/>
    <w:rsid w:val="00180230"/>
    <w:rsid w:val="001D347E"/>
    <w:rsid w:val="001D636E"/>
    <w:rsid w:val="00200F40"/>
    <w:rsid w:val="00236B43"/>
    <w:rsid w:val="002672AE"/>
    <w:rsid w:val="002C1AC2"/>
    <w:rsid w:val="002D202A"/>
    <w:rsid w:val="00344BE7"/>
    <w:rsid w:val="00347A02"/>
    <w:rsid w:val="00351C26"/>
    <w:rsid w:val="00352BCD"/>
    <w:rsid w:val="003871E8"/>
    <w:rsid w:val="003C4A13"/>
    <w:rsid w:val="00403141"/>
    <w:rsid w:val="00415BA4"/>
    <w:rsid w:val="00417F17"/>
    <w:rsid w:val="00450A83"/>
    <w:rsid w:val="004D5AE7"/>
    <w:rsid w:val="004D60EF"/>
    <w:rsid w:val="004F456D"/>
    <w:rsid w:val="005326B1"/>
    <w:rsid w:val="005556A4"/>
    <w:rsid w:val="00571E90"/>
    <w:rsid w:val="005C144C"/>
    <w:rsid w:val="005E5841"/>
    <w:rsid w:val="0060555B"/>
    <w:rsid w:val="00662BBB"/>
    <w:rsid w:val="00683FA9"/>
    <w:rsid w:val="0069361A"/>
    <w:rsid w:val="0076283E"/>
    <w:rsid w:val="007A09FA"/>
    <w:rsid w:val="007A76BB"/>
    <w:rsid w:val="007B0570"/>
    <w:rsid w:val="0086770D"/>
    <w:rsid w:val="008720A0"/>
    <w:rsid w:val="00884B69"/>
    <w:rsid w:val="00885C1A"/>
    <w:rsid w:val="00886F71"/>
    <w:rsid w:val="008C48FF"/>
    <w:rsid w:val="008C7FBF"/>
    <w:rsid w:val="008E2F51"/>
    <w:rsid w:val="008F39EB"/>
    <w:rsid w:val="009403C4"/>
    <w:rsid w:val="00945508"/>
    <w:rsid w:val="009B4109"/>
    <w:rsid w:val="009F1F22"/>
    <w:rsid w:val="00A3772A"/>
    <w:rsid w:val="00A8663D"/>
    <w:rsid w:val="00A96702"/>
    <w:rsid w:val="00AF280B"/>
    <w:rsid w:val="00B048BD"/>
    <w:rsid w:val="00B242DD"/>
    <w:rsid w:val="00B66B0E"/>
    <w:rsid w:val="00B74CB5"/>
    <w:rsid w:val="00B75FCA"/>
    <w:rsid w:val="00BD31D6"/>
    <w:rsid w:val="00C53549"/>
    <w:rsid w:val="00C5436F"/>
    <w:rsid w:val="00C80A65"/>
    <w:rsid w:val="00C9406C"/>
    <w:rsid w:val="00CD4795"/>
    <w:rsid w:val="00D12CC0"/>
    <w:rsid w:val="00D1513C"/>
    <w:rsid w:val="00D2561D"/>
    <w:rsid w:val="00D52A4F"/>
    <w:rsid w:val="00D65F29"/>
    <w:rsid w:val="00DB6340"/>
    <w:rsid w:val="00DC310A"/>
    <w:rsid w:val="00DF278C"/>
    <w:rsid w:val="00E174DE"/>
    <w:rsid w:val="00E46A45"/>
    <w:rsid w:val="00E57A33"/>
    <w:rsid w:val="00EB5EE8"/>
    <w:rsid w:val="00EC5EE5"/>
    <w:rsid w:val="00F24CCE"/>
    <w:rsid w:val="00F50FC8"/>
    <w:rsid w:val="00F5626F"/>
    <w:rsid w:val="00F6788E"/>
    <w:rsid w:val="00F7699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BBB"/>
    <w:pPr>
      <w:keepNext/>
      <w:keepLines/>
      <w:widowControl/>
      <w:spacing w:before="240"/>
      <w:ind w:left="357" w:hanging="3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378E4-ECA8-47D1-91BC-9A403022C31C}"/>
</file>

<file path=customXml/itemProps3.xml><?xml version="1.0" encoding="utf-8"?>
<ds:datastoreItem xmlns:ds="http://schemas.openxmlformats.org/officeDocument/2006/customXml" ds:itemID="{C1522C7A-474A-42D7-B9D2-97D68F2A5793}"/>
</file>

<file path=customXml/itemProps4.xml><?xml version="1.0" encoding="utf-8"?>
<ds:datastoreItem xmlns:ds="http://schemas.openxmlformats.org/officeDocument/2006/customXml" ds:itemID="{15C4F1D2-47AC-4C35-8E3A-8D6CAAEE3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3</cp:revision>
  <dcterms:created xsi:type="dcterms:W3CDTF">2025-09-05T05:29:00Z</dcterms:created>
  <dcterms:modified xsi:type="dcterms:W3CDTF">2025-09-05T05:31:00Z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